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8E45D2B" w14:textId="77777777" w:rsidR="00A56ABC" w:rsidRPr="0092600F" w:rsidRDefault="000C2281">
      <w:pPr>
        <w:spacing w:line="480" w:lineRule="auto"/>
        <w:jc w:val="center"/>
        <w:rPr>
          <w:rFonts w:ascii="Times New Roman" w:hAnsi="Times New Roman" w:cs="Times New Roman"/>
          <w:b/>
        </w:rPr>
      </w:pPr>
      <w:r w:rsidRPr="0092600F">
        <w:rPr>
          <w:rFonts w:ascii="Times New Roman" w:hAnsi="Times New Roman" w:cs="Times New Roman"/>
          <w:b/>
        </w:rPr>
        <w:t>Electrically Tunable Exchange Bias</w:t>
      </w:r>
    </w:p>
    <w:p w14:paraId="4BD71BCD" w14:textId="77777777" w:rsidR="00A56ABC" w:rsidRPr="0092600F" w:rsidRDefault="00A56ABC">
      <w:pPr>
        <w:spacing w:line="480" w:lineRule="auto"/>
        <w:jc w:val="center"/>
        <w:rPr>
          <w:rFonts w:ascii="Times New Roman" w:hAnsi="Times New Roman" w:cs="Times New Roman"/>
        </w:rPr>
      </w:pPr>
    </w:p>
    <w:p w14:paraId="165277DE" w14:textId="4C2EB457" w:rsidR="00A56ABC" w:rsidRPr="0092600F" w:rsidRDefault="000C2281">
      <w:pPr>
        <w:spacing w:line="480" w:lineRule="auto"/>
        <w:jc w:val="center"/>
        <w:rPr>
          <w:rFonts w:ascii="Times New Roman" w:hAnsi="Times New Roman" w:cs="Times New Roman"/>
          <w:vertAlign w:val="superscript"/>
        </w:rPr>
      </w:pPr>
      <w:r w:rsidRPr="0092600F">
        <w:rPr>
          <w:rFonts w:ascii="Times New Roman" w:hAnsi="Times New Roman" w:cs="Times New Roman"/>
        </w:rPr>
        <w:t>Peyton Murray</w:t>
      </w:r>
      <w:r w:rsidRPr="0092600F">
        <w:rPr>
          <w:rFonts w:ascii="Times New Roman" w:hAnsi="Times New Roman" w:cs="Times New Roman"/>
          <w:vertAlign w:val="superscript"/>
        </w:rPr>
        <w:t>1</w:t>
      </w:r>
      <w:r w:rsidRPr="0092600F">
        <w:rPr>
          <w:rFonts w:ascii="Times New Roman" w:hAnsi="Times New Roman" w:cs="Times New Roman"/>
        </w:rPr>
        <w:t xml:space="preserve">, </w:t>
      </w:r>
      <w:proofErr w:type="spellStart"/>
      <w:r w:rsidRPr="0092600F">
        <w:rPr>
          <w:rFonts w:ascii="Times New Roman" w:hAnsi="Times New Roman" w:cs="Times New Roman"/>
        </w:rPr>
        <w:t>Junwei</w:t>
      </w:r>
      <w:proofErr w:type="spellEnd"/>
      <w:r w:rsidRPr="0092600F">
        <w:rPr>
          <w:rFonts w:ascii="Times New Roman" w:hAnsi="Times New Roman" w:cs="Times New Roman"/>
        </w:rPr>
        <w:t xml:space="preserve"> Zhang</w:t>
      </w:r>
      <w:r w:rsidRPr="0092600F">
        <w:rPr>
          <w:rFonts w:ascii="Times New Roman" w:hAnsi="Times New Roman" w:cs="Times New Roman"/>
          <w:vertAlign w:val="superscript"/>
        </w:rPr>
        <w:t>2</w:t>
      </w:r>
      <w:r w:rsidRPr="0092600F">
        <w:rPr>
          <w:rFonts w:ascii="Times New Roman" w:hAnsi="Times New Roman" w:cs="Times New Roman"/>
        </w:rPr>
        <w:t xml:space="preserve">, </w:t>
      </w:r>
      <w:proofErr w:type="spellStart"/>
      <w:r w:rsidRPr="0092600F">
        <w:rPr>
          <w:rFonts w:ascii="Times New Roman" w:hAnsi="Times New Roman" w:cs="Times New Roman"/>
        </w:rPr>
        <w:t>Xixiang</w:t>
      </w:r>
      <w:proofErr w:type="spellEnd"/>
      <w:r w:rsidRPr="0092600F">
        <w:rPr>
          <w:rFonts w:ascii="Times New Roman" w:hAnsi="Times New Roman" w:cs="Times New Roman"/>
        </w:rPr>
        <w:t xml:space="preserve"> Zhang</w:t>
      </w:r>
      <w:r w:rsidRPr="0092600F">
        <w:rPr>
          <w:rFonts w:ascii="Times New Roman" w:hAnsi="Times New Roman" w:cs="Times New Roman"/>
          <w:vertAlign w:val="superscript"/>
        </w:rPr>
        <w:t>2</w:t>
      </w:r>
      <w:r w:rsidRPr="0092600F">
        <w:rPr>
          <w:rFonts w:ascii="Times New Roman" w:hAnsi="Times New Roman" w:cs="Times New Roman"/>
        </w:rPr>
        <w:t>, Kai Liu</w:t>
      </w:r>
      <w:r w:rsidRPr="0092600F">
        <w:rPr>
          <w:rFonts w:ascii="Times New Roman" w:hAnsi="Times New Roman" w:cs="Times New Roman"/>
          <w:vertAlign w:val="superscript"/>
        </w:rPr>
        <w:t>1,3</w:t>
      </w:r>
      <w:r w:rsidR="008A3590">
        <w:rPr>
          <w:rFonts w:ascii="Times New Roman" w:hAnsi="Times New Roman" w:cs="Times New Roman"/>
          <w:vertAlign w:val="superscript"/>
        </w:rPr>
        <w:t>*</w:t>
      </w:r>
    </w:p>
    <w:p w14:paraId="74CD44CE" w14:textId="77777777" w:rsidR="00A56ABC" w:rsidRPr="0092600F" w:rsidRDefault="00A56ABC">
      <w:pPr>
        <w:spacing w:line="480" w:lineRule="auto"/>
        <w:jc w:val="center"/>
        <w:rPr>
          <w:rFonts w:ascii="Times New Roman" w:hAnsi="Times New Roman" w:cs="Times New Roman"/>
          <w:vertAlign w:val="superscript"/>
        </w:rPr>
      </w:pPr>
    </w:p>
    <w:p w14:paraId="01D585C8" w14:textId="3DB5D3DB" w:rsidR="00A56ABC" w:rsidRPr="0092600F" w:rsidRDefault="000C2281">
      <w:pPr>
        <w:spacing w:line="480" w:lineRule="auto"/>
        <w:jc w:val="center"/>
        <w:rPr>
          <w:rFonts w:ascii="Times New Roman" w:hAnsi="Times New Roman" w:cs="Times New Roman"/>
          <w:i/>
        </w:rPr>
      </w:pPr>
      <w:r w:rsidRPr="0092600F">
        <w:rPr>
          <w:rFonts w:ascii="Times New Roman" w:hAnsi="Times New Roman" w:cs="Times New Roman"/>
          <w:i/>
          <w:vertAlign w:val="superscript"/>
        </w:rPr>
        <w:t>1</w:t>
      </w:r>
      <w:r w:rsidRPr="0092600F">
        <w:rPr>
          <w:rFonts w:ascii="Times New Roman" w:hAnsi="Times New Roman" w:cs="Times New Roman"/>
          <w:i/>
        </w:rPr>
        <w:t>Physics Department, University of California, Davis, CA 95616</w:t>
      </w:r>
      <w:r w:rsidR="002C3AC3">
        <w:rPr>
          <w:rFonts w:ascii="Times New Roman" w:hAnsi="Times New Roman" w:cs="Times New Roman"/>
          <w:i/>
        </w:rPr>
        <w:t>, USA</w:t>
      </w:r>
    </w:p>
    <w:p w14:paraId="7779EF58" w14:textId="77777777" w:rsidR="00A56ABC" w:rsidRPr="0092600F" w:rsidRDefault="000C2281">
      <w:pPr>
        <w:spacing w:line="480" w:lineRule="auto"/>
        <w:jc w:val="center"/>
        <w:rPr>
          <w:rFonts w:ascii="Times New Roman" w:hAnsi="Times New Roman" w:cs="Times New Roman"/>
          <w:i/>
        </w:rPr>
      </w:pPr>
      <w:r w:rsidRPr="0092600F">
        <w:rPr>
          <w:rFonts w:ascii="Times New Roman" w:hAnsi="Times New Roman" w:cs="Times New Roman"/>
          <w:i/>
          <w:vertAlign w:val="superscript"/>
        </w:rPr>
        <w:t>2</w:t>
      </w:r>
      <w:r w:rsidRPr="0092600F">
        <w:rPr>
          <w:rFonts w:ascii="Times New Roman" w:hAnsi="Times New Roman" w:cs="Times New Roman"/>
          <w:i/>
        </w:rPr>
        <w:t xml:space="preserve">King Abdullah University of Science &amp; Technology, </w:t>
      </w:r>
      <w:proofErr w:type="spellStart"/>
      <w:r w:rsidRPr="0092600F">
        <w:rPr>
          <w:rFonts w:ascii="Times New Roman" w:hAnsi="Times New Roman" w:cs="Times New Roman"/>
          <w:i/>
        </w:rPr>
        <w:t>Thuwal</w:t>
      </w:r>
      <w:proofErr w:type="spellEnd"/>
      <w:r w:rsidRPr="0092600F">
        <w:rPr>
          <w:rFonts w:ascii="Times New Roman" w:hAnsi="Times New Roman" w:cs="Times New Roman"/>
          <w:i/>
        </w:rPr>
        <w:t xml:space="preserve"> 23955-6900, Kingdom of Saudi Arabia</w:t>
      </w:r>
    </w:p>
    <w:p w14:paraId="76D3A486" w14:textId="5FE78533" w:rsidR="00A56ABC" w:rsidRPr="007C0E72" w:rsidRDefault="000C2281" w:rsidP="007C0E72">
      <w:pPr>
        <w:spacing w:line="480" w:lineRule="auto"/>
        <w:jc w:val="center"/>
        <w:rPr>
          <w:rFonts w:ascii="Times New Roman" w:hAnsi="Times New Roman" w:cs="Times New Roman"/>
          <w:i/>
        </w:rPr>
      </w:pPr>
      <w:r w:rsidRPr="0092600F">
        <w:rPr>
          <w:rFonts w:ascii="Times New Roman" w:hAnsi="Times New Roman" w:cs="Times New Roman"/>
          <w:i/>
          <w:vertAlign w:val="superscript"/>
        </w:rPr>
        <w:t>3</w:t>
      </w:r>
      <w:r w:rsidRPr="0092600F">
        <w:rPr>
          <w:rFonts w:ascii="Times New Roman" w:hAnsi="Times New Roman" w:cs="Times New Roman"/>
          <w:i/>
        </w:rPr>
        <w:t>Physics Department, Georgetown University, Washington, DC 20057</w:t>
      </w:r>
      <w:r w:rsidR="002C3AC3">
        <w:rPr>
          <w:rFonts w:ascii="Times New Roman" w:hAnsi="Times New Roman" w:cs="Times New Roman"/>
          <w:i/>
        </w:rPr>
        <w:t>, USA</w:t>
      </w:r>
    </w:p>
    <w:p w14:paraId="2B46B6B2" w14:textId="77777777" w:rsidR="00A56ABC" w:rsidRPr="0092600F" w:rsidRDefault="00A56ABC">
      <w:pPr>
        <w:rPr>
          <w:rFonts w:ascii="Times New Roman" w:hAnsi="Times New Roman" w:cs="Times New Roman"/>
          <w:i/>
        </w:rPr>
      </w:pPr>
    </w:p>
    <w:p w14:paraId="52DB863B" w14:textId="483FDFAC" w:rsidR="00A56ABC" w:rsidRPr="008A3590" w:rsidRDefault="008A3590">
      <w:pPr>
        <w:rPr>
          <w:rFonts w:ascii="Times New Roman" w:hAnsi="Times New Roman" w:cs="Times New Roman"/>
        </w:rPr>
      </w:pPr>
      <w:r>
        <w:rPr>
          <w:rFonts w:ascii="Times New Roman" w:hAnsi="Times New Roman" w:cs="Times New Roman"/>
        </w:rPr>
        <w:t>*Corresponding author: Kai.Liu@georgetown.edu</w:t>
      </w:r>
    </w:p>
    <w:p w14:paraId="4AB96EC8" w14:textId="77777777" w:rsidR="00A56ABC" w:rsidRPr="0092600F" w:rsidRDefault="00A56ABC">
      <w:pPr>
        <w:rPr>
          <w:rFonts w:ascii="Times New Roman" w:hAnsi="Times New Roman" w:cs="Times New Roman"/>
          <w:i/>
        </w:rPr>
      </w:pPr>
    </w:p>
    <w:p w14:paraId="46DBD755" w14:textId="77777777" w:rsidR="00A56ABC" w:rsidRPr="0092600F" w:rsidRDefault="00A56ABC">
      <w:pPr>
        <w:rPr>
          <w:rFonts w:ascii="Times New Roman" w:hAnsi="Times New Roman" w:cs="Times New Roman"/>
          <w:i/>
        </w:rPr>
      </w:pPr>
    </w:p>
    <w:p w14:paraId="7AE0A833" w14:textId="77777777" w:rsidR="00A56ABC" w:rsidRPr="0092600F" w:rsidRDefault="00A56ABC">
      <w:pPr>
        <w:rPr>
          <w:rFonts w:ascii="Times New Roman" w:hAnsi="Times New Roman" w:cs="Times New Roman"/>
          <w:i/>
        </w:rPr>
      </w:pPr>
    </w:p>
    <w:p w14:paraId="17A1A1F1" w14:textId="77777777" w:rsidR="00A56ABC" w:rsidRPr="0092600F" w:rsidRDefault="000C2281">
      <w:pPr>
        <w:rPr>
          <w:rFonts w:ascii="Times New Roman" w:hAnsi="Times New Roman" w:cs="Times New Roman"/>
          <w:i/>
        </w:rPr>
      </w:pPr>
      <w:r w:rsidRPr="0092600F">
        <w:rPr>
          <w:rFonts w:ascii="Times New Roman" w:hAnsi="Times New Roman" w:cs="Times New Roman"/>
        </w:rPr>
        <w:br w:type="page"/>
      </w:r>
    </w:p>
    <w:p w14:paraId="2ECE664E" w14:textId="77777777" w:rsidR="00A56ABC" w:rsidRPr="007C0E72" w:rsidRDefault="000C2281">
      <w:pPr>
        <w:spacing w:line="480" w:lineRule="auto"/>
        <w:jc w:val="both"/>
        <w:rPr>
          <w:rFonts w:ascii="Times New Roman" w:eastAsia="Times New Roman" w:hAnsi="Times New Roman" w:cs="Times New Roman"/>
          <w:b/>
        </w:rPr>
      </w:pPr>
      <w:r w:rsidRPr="007C0E72">
        <w:rPr>
          <w:rFonts w:ascii="Times New Roman" w:eastAsia="Times New Roman" w:hAnsi="Times New Roman" w:cs="Times New Roman"/>
          <w:b/>
        </w:rPr>
        <w:lastRenderedPageBreak/>
        <w:t>Abstract</w:t>
      </w:r>
    </w:p>
    <w:p w14:paraId="69131A00" w14:textId="3976C62A" w:rsidR="009C075D" w:rsidRDefault="00343202" w:rsidP="009C075D">
      <w:pPr>
        <w:spacing w:line="480" w:lineRule="auto"/>
        <w:jc w:val="both"/>
        <w:rPr>
          <w:rFonts w:ascii="Times New Roman" w:hAnsi="Times New Roman" w:cs="Times New Roman"/>
        </w:rPr>
      </w:pPr>
      <w:r>
        <w:rPr>
          <w:rFonts w:ascii="Times New Roman" w:hAnsi="Times New Roman" w:cs="Times New Roman"/>
        </w:rPr>
        <w:t xml:space="preserve"> </w:t>
      </w:r>
      <w:r w:rsidR="00477AF3">
        <w:rPr>
          <w:rFonts w:ascii="Times New Roman" w:hAnsi="Times New Roman" w:cs="Times New Roman"/>
        </w:rPr>
        <w:tab/>
        <w:t>Electric</w:t>
      </w:r>
      <w:r w:rsidR="00FE7F7C">
        <w:rPr>
          <w:rFonts w:ascii="Times New Roman" w:hAnsi="Times New Roman" w:cs="Times New Roman"/>
        </w:rPr>
        <w:t>ally</w:t>
      </w:r>
      <w:r w:rsidR="00FE4E91">
        <w:rPr>
          <w:rFonts w:ascii="Times New Roman" w:hAnsi="Times New Roman" w:cs="Times New Roman"/>
        </w:rPr>
        <w:t xml:space="preserve"> </w:t>
      </w:r>
      <w:r w:rsidR="00095798">
        <w:rPr>
          <w:rFonts w:ascii="Times New Roman" w:hAnsi="Times New Roman" w:cs="Times New Roman"/>
        </w:rPr>
        <w:t xml:space="preserve">induced </w:t>
      </w:r>
      <w:r w:rsidR="00FE7F7C">
        <w:rPr>
          <w:rFonts w:ascii="Times New Roman" w:hAnsi="Times New Roman" w:cs="Times New Roman"/>
        </w:rPr>
        <w:t xml:space="preserve">ionic motion </w:t>
      </w:r>
      <w:r w:rsidR="00095798">
        <w:rPr>
          <w:rFonts w:ascii="Times New Roman" w:hAnsi="Times New Roman" w:cs="Times New Roman"/>
        </w:rPr>
        <w:t>offers a new way to realize voltage-controlled</w:t>
      </w:r>
      <w:r w:rsidR="00477AF3">
        <w:rPr>
          <w:rFonts w:ascii="Times New Roman" w:hAnsi="Times New Roman" w:cs="Times New Roman"/>
        </w:rPr>
        <w:t xml:space="preserve"> magnetism</w:t>
      </w:r>
      <w:r w:rsidR="00FE7F7C">
        <w:rPr>
          <w:rFonts w:ascii="Times New Roman" w:hAnsi="Times New Roman" w:cs="Times New Roman"/>
        </w:rPr>
        <w:t>,</w:t>
      </w:r>
      <w:r w:rsidR="00477AF3">
        <w:rPr>
          <w:rFonts w:ascii="Times New Roman" w:hAnsi="Times New Roman" w:cs="Times New Roman"/>
        </w:rPr>
        <w:t xml:space="preserve"> </w:t>
      </w:r>
      <w:r w:rsidR="00095798">
        <w:rPr>
          <w:rFonts w:ascii="Times New Roman" w:hAnsi="Times New Roman" w:cs="Times New Roman"/>
        </w:rPr>
        <w:t>opening the door to a new generation of logic, sensor, and data storage technologies. Here, we demonstrate a</w:t>
      </w:r>
      <w:r w:rsidR="00BF0E82">
        <w:rPr>
          <w:rFonts w:ascii="Times New Roman" w:hAnsi="Times New Roman" w:cs="Times New Roman"/>
        </w:rPr>
        <w:t xml:space="preserve"> two-step</w:t>
      </w:r>
      <w:r w:rsidR="00095798">
        <w:rPr>
          <w:rFonts w:ascii="Times New Roman" w:hAnsi="Times New Roman" w:cs="Times New Roman"/>
        </w:rPr>
        <w:t xml:space="preserve"> approach towards magnetoionic control of exchange bias. </w:t>
      </w:r>
      <w:r w:rsidR="00480870">
        <w:rPr>
          <w:rFonts w:ascii="Times New Roman" w:hAnsi="Times New Roman" w:cs="Times New Roman"/>
        </w:rPr>
        <w:t xml:space="preserve">First, </w:t>
      </w:r>
      <w:r w:rsidR="00095798">
        <w:rPr>
          <w:rFonts w:ascii="Times New Roman" w:hAnsi="Times New Roman" w:cs="Times New Roman"/>
        </w:rPr>
        <w:t xml:space="preserve">a Gd capping layer </w:t>
      </w:r>
      <w:r w:rsidR="00480870">
        <w:rPr>
          <w:rFonts w:ascii="Times New Roman" w:hAnsi="Times New Roman" w:cs="Times New Roman"/>
        </w:rPr>
        <w:t xml:space="preserve">is deposited </w:t>
      </w:r>
      <w:r w:rsidR="00095798">
        <w:rPr>
          <w:rFonts w:ascii="Times New Roman" w:hAnsi="Times New Roman" w:cs="Times New Roman"/>
        </w:rPr>
        <w:t>onto thin film antiferromagnetic Ni</w:t>
      </w:r>
      <w:r w:rsidR="00095798" w:rsidRPr="00850C16">
        <w:rPr>
          <w:rFonts w:ascii="Times New Roman" w:hAnsi="Times New Roman" w:cs="Times New Roman"/>
          <w:vertAlign w:val="subscript"/>
        </w:rPr>
        <w:t>0.5</w:t>
      </w:r>
      <w:r w:rsidR="00095798">
        <w:rPr>
          <w:rFonts w:ascii="Times New Roman" w:hAnsi="Times New Roman" w:cs="Times New Roman"/>
        </w:rPr>
        <w:t>Co</w:t>
      </w:r>
      <w:r w:rsidR="00095798" w:rsidRPr="00850C16">
        <w:rPr>
          <w:rFonts w:ascii="Times New Roman" w:hAnsi="Times New Roman" w:cs="Times New Roman"/>
          <w:vertAlign w:val="subscript"/>
        </w:rPr>
        <w:t>0.5</w:t>
      </w:r>
      <w:r w:rsidR="00095798">
        <w:rPr>
          <w:rFonts w:ascii="Times New Roman" w:hAnsi="Times New Roman" w:cs="Times New Roman"/>
        </w:rPr>
        <w:t xml:space="preserve">O, </w:t>
      </w:r>
      <w:r w:rsidR="00480870">
        <w:rPr>
          <w:rFonts w:ascii="Times New Roman" w:hAnsi="Times New Roman" w:cs="Times New Roman"/>
        </w:rPr>
        <w:t xml:space="preserve">initiating </w:t>
      </w:r>
      <w:r w:rsidR="00095798">
        <w:rPr>
          <w:rFonts w:ascii="Times New Roman" w:hAnsi="Times New Roman" w:cs="Times New Roman"/>
        </w:rPr>
        <w:t>a solid-state redox reaction</w:t>
      </w:r>
      <w:r w:rsidR="00480870">
        <w:rPr>
          <w:rFonts w:ascii="Times New Roman" w:hAnsi="Times New Roman" w:cs="Times New Roman"/>
        </w:rPr>
        <w:t xml:space="preserve"> </w:t>
      </w:r>
      <w:r w:rsidR="00095798">
        <w:rPr>
          <w:rFonts w:ascii="Times New Roman" w:hAnsi="Times New Roman" w:cs="Times New Roman"/>
        </w:rPr>
        <w:t xml:space="preserve">which reduces the oxide to ferromagnetic </w:t>
      </w:r>
      <w:r w:rsidR="00CF2206">
        <w:rPr>
          <w:rFonts w:ascii="Times New Roman" w:hAnsi="Times New Roman" w:cs="Times New Roman"/>
        </w:rPr>
        <w:t>NiCo in a thin interfacial region</w:t>
      </w:r>
      <w:r w:rsidR="00095798">
        <w:rPr>
          <w:rFonts w:ascii="Times New Roman" w:hAnsi="Times New Roman" w:cs="Times New Roman"/>
        </w:rPr>
        <w:t>.</w:t>
      </w:r>
      <w:r w:rsidR="00BF0E82">
        <w:rPr>
          <w:rFonts w:ascii="Times New Roman" w:hAnsi="Times New Roman" w:cs="Times New Roman"/>
        </w:rPr>
        <w:t xml:space="preserve"> Upon field cooling, the hysteresis loop becomes exchange biased, </w:t>
      </w:r>
      <w:r w:rsidR="00581E2B">
        <w:rPr>
          <w:rFonts w:ascii="Times New Roman" w:hAnsi="Times New Roman" w:cs="Times New Roman"/>
        </w:rPr>
        <w:t>demonstrating</w:t>
      </w:r>
      <w:r w:rsidR="00BF0E82">
        <w:rPr>
          <w:rFonts w:ascii="Times New Roman" w:hAnsi="Times New Roman" w:cs="Times New Roman"/>
        </w:rPr>
        <w:t xml:space="preserve"> </w:t>
      </w:r>
      <w:r w:rsidR="00480870">
        <w:rPr>
          <w:rFonts w:ascii="Times New Roman" w:hAnsi="Times New Roman" w:cs="Times New Roman"/>
        </w:rPr>
        <w:t>interfacial coupling between the NiCo and the remaining oxide.</w:t>
      </w:r>
      <w:r w:rsidR="00FE4E91">
        <w:rPr>
          <w:rFonts w:ascii="Times New Roman" w:hAnsi="Times New Roman" w:cs="Times New Roman"/>
        </w:rPr>
        <w:t xml:space="preserve"> Second, an electric field is applied perpendicular to the interface, driving O</w:t>
      </w:r>
      <w:r w:rsidR="00FE4E91" w:rsidRPr="00FE4E91">
        <w:rPr>
          <w:rFonts w:ascii="Times New Roman" w:hAnsi="Times New Roman" w:cs="Times New Roman"/>
          <w:vertAlign w:val="superscript"/>
        </w:rPr>
        <w:t>2-</w:t>
      </w:r>
      <w:r w:rsidR="00FE4E91">
        <w:rPr>
          <w:rFonts w:ascii="Times New Roman" w:hAnsi="Times New Roman" w:cs="Times New Roman"/>
        </w:rPr>
        <w:t xml:space="preserve"> ions toward the Gd layer. Subsequent magnetometry reveals an increase in the exchange bias by ~15%, while electron microscopy directly images ion-migration-induced </w:t>
      </w:r>
      <w:r w:rsidR="0046083E">
        <w:rPr>
          <w:rFonts w:ascii="Times New Roman" w:hAnsi="Times New Roman" w:cs="Times New Roman"/>
        </w:rPr>
        <w:t xml:space="preserve">chemical segregation and </w:t>
      </w:r>
      <w:r w:rsidR="00FE4E91">
        <w:rPr>
          <w:rFonts w:ascii="Times New Roman" w:hAnsi="Times New Roman" w:cs="Times New Roman"/>
        </w:rPr>
        <w:t>microstructural disorde</w:t>
      </w:r>
      <w:r w:rsidR="0046083E">
        <w:rPr>
          <w:rFonts w:ascii="Times New Roman" w:hAnsi="Times New Roman" w:cs="Times New Roman"/>
        </w:rPr>
        <w:t>r</w:t>
      </w:r>
      <w:r w:rsidR="00FE4E91">
        <w:rPr>
          <w:rFonts w:ascii="Times New Roman" w:hAnsi="Times New Roman" w:cs="Times New Roman"/>
        </w:rPr>
        <w:t>.</w:t>
      </w:r>
      <w:r w:rsidR="00F77E72">
        <w:rPr>
          <w:rFonts w:ascii="Times New Roman" w:hAnsi="Times New Roman" w:cs="Times New Roman"/>
        </w:rPr>
        <w:t xml:space="preserve"> While these effects do not appear to be electrically reversible in th</w:t>
      </w:r>
      <w:r w:rsidR="0046083E">
        <w:rPr>
          <w:rFonts w:ascii="Times New Roman" w:hAnsi="Times New Roman" w:cs="Times New Roman"/>
        </w:rPr>
        <w:t>is system, thermal cycling resets the exchange bias back to its field-cooled value.</w:t>
      </w:r>
      <w:r w:rsidR="00B506A7">
        <w:rPr>
          <w:rFonts w:ascii="Times New Roman" w:hAnsi="Times New Roman" w:cs="Times New Roman"/>
        </w:rPr>
        <w:t xml:space="preserve"> These results highlight the viability of th</w:t>
      </w:r>
      <w:r w:rsidR="009C075D">
        <w:rPr>
          <w:rFonts w:ascii="Times New Roman" w:hAnsi="Times New Roman" w:cs="Times New Roman"/>
        </w:rPr>
        <w:t>is</w:t>
      </w:r>
      <w:r w:rsidR="00B506A7">
        <w:rPr>
          <w:rFonts w:ascii="Times New Roman" w:hAnsi="Times New Roman" w:cs="Times New Roman"/>
        </w:rPr>
        <w:t xml:space="preserve"> </w:t>
      </w:r>
      <w:r w:rsidR="009C075D">
        <w:rPr>
          <w:rFonts w:ascii="Times New Roman" w:hAnsi="Times New Roman" w:cs="Times New Roman"/>
        </w:rPr>
        <w:t xml:space="preserve">approach for controlling interfacial magnetic properties, and suggest new routes toward </w:t>
      </w:r>
      <w:r w:rsidR="00B06513">
        <w:rPr>
          <w:rFonts w:ascii="Times New Roman" w:hAnsi="Times New Roman" w:cs="Times New Roman"/>
        </w:rPr>
        <w:t xml:space="preserve">systems with </w:t>
      </w:r>
      <w:r w:rsidR="00283692">
        <w:rPr>
          <w:rFonts w:ascii="Times New Roman" w:hAnsi="Times New Roman" w:cs="Times New Roman"/>
        </w:rPr>
        <w:t xml:space="preserve">improved </w:t>
      </w:r>
      <w:r w:rsidR="009C075D">
        <w:rPr>
          <w:rFonts w:ascii="Times New Roman" w:hAnsi="Times New Roman" w:cs="Times New Roman"/>
        </w:rPr>
        <w:t>magnet</w:t>
      </w:r>
      <w:r w:rsidR="006C3517">
        <w:rPr>
          <w:rFonts w:ascii="Times New Roman" w:hAnsi="Times New Roman" w:cs="Times New Roman"/>
        </w:rPr>
        <w:t>o</w:t>
      </w:r>
      <w:r w:rsidR="009C075D">
        <w:rPr>
          <w:rFonts w:ascii="Times New Roman" w:hAnsi="Times New Roman" w:cs="Times New Roman"/>
        </w:rPr>
        <w:t>ionic performance.</w:t>
      </w:r>
    </w:p>
    <w:p w14:paraId="3F378A50" w14:textId="21377F15" w:rsidR="00A56ABC" w:rsidRPr="0092600F" w:rsidRDefault="000C2281" w:rsidP="009C075D">
      <w:pPr>
        <w:spacing w:line="480" w:lineRule="auto"/>
        <w:jc w:val="both"/>
        <w:rPr>
          <w:rFonts w:ascii="Times New Roman" w:hAnsi="Times New Roman" w:cs="Times New Roman"/>
        </w:rPr>
      </w:pPr>
      <w:r w:rsidRPr="0092600F">
        <w:rPr>
          <w:rFonts w:ascii="Times New Roman" w:hAnsi="Times New Roman" w:cs="Times New Roman"/>
        </w:rPr>
        <w:br w:type="page"/>
      </w:r>
    </w:p>
    <w:p w14:paraId="2C08B4EE" w14:textId="01392465" w:rsidR="00BE01BD" w:rsidRPr="0092600F" w:rsidRDefault="000C2281" w:rsidP="00287C59">
      <w:pPr>
        <w:spacing w:line="480" w:lineRule="auto"/>
        <w:ind w:firstLine="720"/>
        <w:jc w:val="both"/>
        <w:rPr>
          <w:rFonts w:ascii="Times New Roman" w:hAnsi="Times New Roman" w:cs="Times New Roman"/>
        </w:rPr>
      </w:pPr>
      <w:r w:rsidRPr="0092600F">
        <w:rPr>
          <w:rFonts w:ascii="Times New Roman" w:eastAsia="Times New Roman" w:hAnsi="Times New Roman" w:cs="Times New Roman"/>
        </w:rPr>
        <w:lastRenderedPageBreak/>
        <w:t>Methods aiming to control magnetism using electric fields have attracted significant interest in recent years with the promise of enabling a new generation of nonvolatile, low-dissipation electronics. While prevailing semiconductor-based logic and memory</w:t>
      </w:r>
      <w:r w:rsidR="00797565">
        <w:rPr>
          <w:rFonts w:ascii="Times New Roman" w:eastAsia="Times New Roman" w:hAnsi="Times New Roman" w:cs="Times New Roman"/>
        </w:rPr>
        <w:t xml:space="preserve"> technologies</w:t>
      </w:r>
      <w:r w:rsidRPr="0092600F">
        <w:rPr>
          <w:rFonts w:ascii="Times New Roman" w:eastAsia="Times New Roman" w:hAnsi="Times New Roman" w:cs="Times New Roman"/>
        </w:rPr>
        <w:t xml:space="preserve"> rely on electric currents and </w:t>
      </w:r>
      <w:r w:rsidR="009B1A0A">
        <w:rPr>
          <w:rFonts w:ascii="Times New Roman" w:eastAsia="Times New Roman" w:hAnsi="Times New Roman" w:cs="Times New Roman"/>
        </w:rPr>
        <w:t xml:space="preserve">are </w:t>
      </w:r>
      <w:r w:rsidRPr="0092600F">
        <w:rPr>
          <w:rFonts w:ascii="Times New Roman" w:eastAsia="Times New Roman" w:hAnsi="Times New Roman" w:cs="Times New Roman"/>
        </w:rPr>
        <w:t>therefore subject to energy losses due to joule heating, electric field-based approaches in principle have no such limitation.</w:t>
      </w:r>
      <w:r w:rsidR="00322D7E">
        <w:rPr>
          <w:rFonts w:ascii="Times New Roman" w:eastAsia="Times New Roman" w:hAnsi="Times New Roman" w:cs="Times New Roman"/>
        </w:rPr>
        <w:t xml:space="preserve"> </w:t>
      </w:r>
      <w:r w:rsidR="0092600F" w:rsidRPr="0092600F">
        <w:rPr>
          <w:rFonts w:ascii="Times New Roman" w:hAnsi="Times New Roman" w:cs="Times New Roman"/>
        </w:rPr>
        <w:t>Recent</w:t>
      </w:r>
      <w:r w:rsidR="00844822">
        <w:rPr>
          <w:rFonts w:ascii="Times New Roman" w:hAnsi="Times New Roman" w:cs="Times New Roman"/>
        </w:rPr>
        <w:t xml:space="preserve"> </w:t>
      </w:r>
      <w:r w:rsidR="00101DA6">
        <w:rPr>
          <w:rFonts w:ascii="Times New Roman" w:hAnsi="Times New Roman" w:cs="Times New Roman"/>
        </w:rPr>
        <w:t>research has</w:t>
      </w:r>
      <w:r w:rsidR="002F100A">
        <w:rPr>
          <w:rFonts w:ascii="Times New Roman" w:hAnsi="Times New Roman" w:cs="Times New Roman"/>
        </w:rPr>
        <w:t xml:space="preserve"> shown ionic migration to be a powerful tool for modifying the magnetic properties of metallic and oxide ferromagnets</w:t>
      </w:r>
      <w:r w:rsidR="007159D3">
        <w:rPr>
          <w:rFonts w:ascii="Times New Roman" w:hAnsi="Times New Roman" w:cs="Times New Roman"/>
        </w:rPr>
        <w:t>. For example, several experiments have demonstrated reversible control of interfacial anisotropy in Pt/GdO</w:t>
      </w:r>
      <w:r w:rsidR="007159D3" w:rsidRPr="008161CE">
        <w:rPr>
          <w:rFonts w:ascii="Times New Roman" w:hAnsi="Times New Roman" w:cs="Times New Roman"/>
          <w:vertAlign w:val="subscript"/>
        </w:rPr>
        <w:t>x</w:t>
      </w:r>
      <w:r w:rsidR="007159D3">
        <w:rPr>
          <w:rFonts w:ascii="Times New Roman" w:hAnsi="Times New Roman" w:cs="Times New Roman"/>
        </w:rPr>
        <w:t>/Co trilayers</w:t>
      </w:r>
      <w:r w:rsidR="007159D3">
        <w:rPr>
          <w:rFonts w:ascii="Times New Roman" w:hAnsi="Times New Roman" w:cs="Times New Roman"/>
        </w:rPr>
        <w:fldChar w:fldCharType="begin" w:fldLock="1"/>
      </w:r>
      <w:r w:rsidR="00B51E53">
        <w:rPr>
          <w:rFonts w:ascii="Times New Roman" w:hAnsi="Times New Roman" w:cs="Times New Roman"/>
        </w:rPr>
        <w:instrText>ADDIN CSL_CITATION {"citationItems":[{"id":"ITEM-1","itemData":{"DOI":"10.1038/nmat4134","ISBN":"1476-1122","ISSN":"14764660","PMID":"25401920","abstract":"In metal/oxide heterostructures, rich chemical, electronic, magnetic and mechanical properties can emerge from interfacial chemistry and structure. The possibility to dynamically control interface characteristics with an electric field paves the way towards voltage control of these properties in solid-state devices. Here, we show that electrical switching of the interfacial oxidation state allows for voltage control of magnetic properties to an extent never before achieved through conventional magneto-electric coupling mechanisms. We directly observe in situ voltage-driven O(2-) migration in a Co/metal-oxide bilayer, which we use to toggle the interfacial magnetic anisotropy energy by &gt;0.75 erg cm(-2) at just 2 V. We exploit the thermally activated nature of ion migration to markedly increase the switching efficiency and to demonstrate reversible patterning of magnetic properties through local activation of ionic migration. These results suggest a path towards voltage-programmable materials based on solid-state switching of interface oxygen chemistry.","author":[{"dropping-particle":"","family":"Bauer","given":"Uwe","non-dropping-particle":"","parse-names":false,"suffix":""},{"dropping-particle":"","family":"Yao","given":"Lide","non-dropping-particle":"","parse-names":false,"suffix":""},{"dropping-particle":"","family":"Tan","given":"Aik Jun","non-dropping-particle":"","parse-names":false,"suffix":""},{"dropping-particle":"","family":"Agrawal","given":"Parnika","non-dropping-particle":"","parse-names":false,"suffix":""},{"dropping-particle":"","family":"Emori","given":"Satoru","non-dropping-particle":"","parse-names":false,"suffix":""},{"dropping-particle":"","family":"Tuller","given":"Harry L.","non-dropping-particle":"","parse-names":false,"suffix":""},{"dropping-particle":"","family":"Dijken","given":"Sebastiaan","non-dropping-particle":"Van","parse-names":false,"suffix":""},{"dropping-particle":"","family":"Beach","given":"Geoffrey S.D.","non-dropping-particle":"","parse-names":false,"suffix":""}],"container-title":"Nature Materials","id":"ITEM-1","issue":"2","issued":{"date-parts":[["2015","9","5"]]},"page":"174-181","title":"Magneto-ionic control of interfacial magnetism","type":"article-journal","volume":"14"},"uris":["http://www.mendeley.com/documents/?uuid=479c5406-5659-4531-a786-d9ce0bf530a4"]},{"id":"ITEM-2","itemData":{"DOI":"10.1103/PhysRevLett.113.267202","ISBN":"0031-9007","ISSN":"10797114","PMID":"25615378","abstract":"We demonstrate that magnetic properties of ultrathin Co films adjacent to Gd2O3 gate oxides can be directly manipulated by voltage. The Co films can be reversibly changed from an optimally oxidized state with a strong perpendicular magnetic anisotropy to a metallic state with an in-plane magnetic anisotropy or to an oxidized state with nearly zero magnetization, depending on the polarity and time duration of the applied electric fields. Consequently, an unprecedentedly large change of magnetic anisotropy energy up to 0.73 erg/cm(2) has been realized in a nonvolatile manner using gate voltages of only a few volts. These results open a new route to achieve ultralow energy magnetization manipulation in spintronic devices.","author":[{"dropping-particle":"","family":"Bi","given":"Chong","non-dropping-particle":"","parse-names":false,"suffix":""},{"dropping-particle":"","family":"Liu","given":"Yaohua","non-dropping-particle":"","parse-names":false,"suffix":""},{"dropping-particle":"","family":"Newhouse-Illige","given":"T.","non-dropping-particle":"","parse-names":false,"suffix":""},{"dropping-particle":"","family":"Xu","given":"M.","non-dropping-particle":"","parse-names":false,"suffix":""},{"dropping-particle":"","family":"Rosales","given":"M.","non-dropping-particle":"","parse-names":false,"suffix":""},{"dropping-particle":"","family":"Freeland","given":"J. W.","non-dropping-particle":"","parse-names":false,"suffix":""},{"dropping-particle":"","family":"Mryasov","given":"Oleg","non-dropping-particle":"","parse-names":false,"suffix":""},{"dropping-particle":"","family":"Zhang","given":"Shufeng","non-dropping-particle":"","parse-names":false,"suffix":""},{"dropping-particle":"","family":"Velthuis","given":"S. G.E.","non-dropping-particle":"Te","parse-names":false,"suffix":""},{"dropping-particle":"","family":"Wang","given":"W. G.","non-dropping-particle":"","parse-names":false,"suffix":""}],"container-title":"Physical Review Letters","id":"ITEM-2","issue":"26","issued":{"date-parts":[["2014","12","31"]]},"page":"267202","title":"Reversible control of Co magnetism by voltage-induced oxidation","type":"article-journal","volume":"113"},"uris":["http://www.mendeley.com/documents/?uuid=eeabb9fb-3f59-416b-b3f7-73830dedd4f7"]},{"id":"ITEM-3","itemData":{"DOI":"10.1038/nnano.2013.96","ISBN":"1748-3395","ISSN":"17483395","PMID":"23708429","abstract":"Electrical control of magnetism has the potential to bring about revolutionary new spintronic devices, many of which rely on efficient manipulation of magnetic domain walls in ferromagnetic nanowires. Recently, it has been shown that voltage-induced charge accumulation at a metal-oxide interface can influence domain wall motion in ultrathin metallic ferromagnets, but the effects have been relatively modest and limited to the slow, thermally activated regime. Here we show that a voltage can generate non-volatile switching of magnetic properties at the nanoscale by modulating interfacial chemistry rather than charge density. Using a solid-state ionic conductor as a gate dielectric, we generate unprecedentedly strong voltage-controlled domain wall traps that function as non-volatile, electrically programmable and switchable pinning sites. Pinning strengths of at least 650 Oe can be readily achieved, enough to bring to a standstill domain walls travelling at speeds of at least ~20 m s(-1). We exploit this new magneto-ionic effect to demonstrate a prototype non-volatile memory device in which voltage-controlled domain wall traps facilitate electrical bit selection in a magnetic nanowire register.","author":[{"dropping-particle":"","family":"Bauer","given":"Uwe","non-dropping-particle":"","parse-names":false,"suffix":""},{"dropping-particle":"","family":"Emori","given":"Satoru","non-dropping-particle":"","parse-names":false,"suffix":""},{"dropping-particle":"","family":"Beach","given":"Geoffrey S.D.","non-dropping-particle":"","parse-names":false,"suffix":""}],"container-title":"Nature Nanotechnology","id":"ITEM-3","issue":"6","issued":{"date-parts":[["2013"]]},"page":"411-416","publisher":"Nature Publishing Group","title":"Voltage-controlled domain wall traps in ferromagnetic nanowires","type":"article-journal","volume":"8"},"uris":["http://www.mendeley.com/documents/?uuid=4f34aafb-6b85-4f09-80e1-100398b55e68","http://www.mendeley.com/documents/?uuid=8ebebd3e-8e17-4c0e-aeff-29fd949007ba"]},{"id":"ITEM-4","itemData":{"DOI":"10.1038/ncomms12264","ISBN":"2041-1723","ISSN":"20411723","abstract":"Electric field control of magnetism provides a promising route towards ultralow power information storage and sensor technologies. The effects of magneto-ionic motion have been prominently featured in the modification of interface characteristics. Here, we demonstrate magnetoelectric coupling moderated by voltage-driven oxygen migration beyond the interface in relatively thick AlOx/GdOx/Co(15 nm) films. Oxygen migration and Co magnetization are quantitatively mapped with polarized neutron reflectometry under electro-thermal conditioning. The depth-resolved profiles uniquely identify interfacial and bulk behaviours and a semi-reversible control of the magnetization. Magnetometry measurements suggest changes in the microstructure which disrupt long-range ferromagnetic ordering, resulting in an additional magnetically soft phase. X-ray spectroscopy confirms changes in the Co oxidation state, but not in the Gd, suggesting that the GdOx transmits oxygen but does not source or sink it. These results together provide crucial insight into controlling magnetism via magneto-ionic motion, both at interfaces and throughout the bulk of the films.","author":[{"dropping-particle":"","family":"Gilbert","given":"Dustin A.","non-dropping-particle":"","parse-names":false,"suffix":""},{"dropping-particle":"","family":"Grutter","given":"Alexander J.","non-dropping-particle":"","parse-names":false,"suffix":""},{"dropping-particle":"","family":"Arenholz","given":"Elke","non-dropping-particle":"","parse-names":false,"suffix":""},{"dropping-particle":"","family":"Liu","given":"Kai","non-dropping-particle":"","parse-names":false,"suffix":""},{"dropping-particle":"","family":"Kirby","given":"B. J.","non-dropping-particle":"","parse-names":false,"suffix":""},{"dropping-particle":"","family":"Borchers","given":"Julie A.","non-dropping-particle":"","parse-names":false,"suffix":""},{"dropping-particle":"","family":"Maranville","given":"Brian B.","non-dropping-particle":"","parse-names":false,"suffix":""}],"container-title":"Nature Communications","id":"ITEM-4","issued":{"date-parts":[["2016","7","22"]]},"page":"12264","publisher":"Nature Publishing Group","title":"Structural and magnetic depth profiles of magneto-ionic heterostructures beyond the interface limit","type":"article-journal","volume":"7"},"uris":["http://www.mendeley.com/documents/?uuid=a7206c24-f0ab-44df-899a-769dd8ddb49d"]}],"mendeley":{"formattedCitation":"&lt;sup&gt;1–4&lt;/sup&gt;","plainTextFormattedCitation":"1–4","previouslyFormattedCitation":"&lt;sup&gt;1–4&lt;/sup&gt;"},"properties":{"noteIndex":0},"schema":"https://github.com/citation-style-language/schema/raw/master/csl-citation.json"}</w:instrText>
      </w:r>
      <w:r w:rsidR="007159D3">
        <w:rPr>
          <w:rFonts w:ascii="Times New Roman" w:hAnsi="Times New Roman" w:cs="Times New Roman"/>
        </w:rPr>
        <w:fldChar w:fldCharType="separate"/>
      </w:r>
      <w:r w:rsidR="00225AF5" w:rsidRPr="00225AF5">
        <w:rPr>
          <w:rFonts w:ascii="Times New Roman" w:hAnsi="Times New Roman" w:cs="Times New Roman"/>
          <w:noProof/>
          <w:vertAlign w:val="superscript"/>
        </w:rPr>
        <w:t>1–4</w:t>
      </w:r>
      <w:r w:rsidR="007159D3">
        <w:rPr>
          <w:rFonts w:ascii="Times New Roman" w:hAnsi="Times New Roman" w:cs="Times New Roman"/>
        </w:rPr>
        <w:fldChar w:fldCharType="end"/>
      </w:r>
      <w:r w:rsidR="008161CE">
        <w:rPr>
          <w:rFonts w:ascii="Times New Roman" w:hAnsi="Times New Roman" w:cs="Times New Roman"/>
        </w:rPr>
        <w:t>.</w:t>
      </w:r>
      <w:r w:rsidR="007159D3">
        <w:rPr>
          <w:rFonts w:ascii="Times New Roman" w:hAnsi="Times New Roman" w:cs="Times New Roman"/>
        </w:rPr>
        <w:t xml:space="preserve"> </w:t>
      </w:r>
      <w:r w:rsidR="006C65D0">
        <w:rPr>
          <w:rFonts w:ascii="Times New Roman" w:hAnsi="Times New Roman" w:cs="Times New Roman"/>
        </w:rPr>
        <w:t xml:space="preserve">In </w:t>
      </w:r>
      <w:r w:rsidR="004C41BE">
        <w:rPr>
          <w:rFonts w:ascii="Times New Roman" w:hAnsi="Times New Roman" w:cs="Times New Roman"/>
        </w:rPr>
        <w:t xml:space="preserve">these </w:t>
      </w:r>
      <w:proofErr w:type="spellStart"/>
      <w:r w:rsidR="004C41BE">
        <w:rPr>
          <w:rFonts w:ascii="Times New Roman" w:hAnsi="Times New Roman" w:cs="Times New Roman"/>
        </w:rPr>
        <w:t>trilayer</w:t>
      </w:r>
      <w:proofErr w:type="spellEnd"/>
      <w:r w:rsidR="004C41BE">
        <w:rPr>
          <w:rFonts w:ascii="Times New Roman" w:hAnsi="Times New Roman" w:cs="Times New Roman"/>
        </w:rPr>
        <w:t xml:space="preserve"> systems, oxygen ions in the GdO</w:t>
      </w:r>
      <w:r w:rsidR="004C41BE" w:rsidRPr="008161CE">
        <w:rPr>
          <w:rFonts w:ascii="Times New Roman" w:hAnsi="Times New Roman" w:cs="Times New Roman"/>
          <w:vertAlign w:val="subscript"/>
        </w:rPr>
        <w:t>x</w:t>
      </w:r>
      <w:r w:rsidR="004C41BE">
        <w:rPr>
          <w:rFonts w:ascii="Times New Roman" w:hAnsi="Times New Roman" w:cs="Times New Roman"/>
        </w:rPr>
        <w:t xml:space="preserve"> layer are mobile and move under an externally applied electric field. </w:t>
      </w:r>
      <w:r w:rsidR="008161CE">
        <w:rPr>
          <w:rFonts w:ascii="Times New Roman" w:hAnsi="Times New Roman" w:cs="Times New Roman"/>
        </w:rPr>
        <w:t xml:space="preserve">A correctly oriented field can therefore drive oxygen towards the Co interface and initiate an oxidation reaction, altering the </w:t>
      </w:r>
      <w:r w:rsidR="001D7F56">
        <w:rPr>
          <w:rFonts w:ascii="Times New Roman" w:hAnsi="Times New Roman" w:cs="Times New Roman"/>
        </w:rPr>
        <w:t xml:space="preserve">Co-O coordination, which </w:t>
      </w:r>
      <w:r w:rsidR="00667E37">
        <w:rPr>
          <w:rFonts w:ascii="Times New Roman" w:hAnsi="Times New Roman" w:cs="Times New Roman"/>
        </w:rPr>
        <w:t xml:space="preserve">in turn </w:t>
      </w:r>
      <w:r w:rsidR="001D7F56">
        <w:rPr>
          <w:rFonts w:ascii="Times New Roman" w:hAnsi="Times New Roman" w:cs="Times New Roman"/>
        </w:rPr>
        <w:t>affects the anisotropy</w:t>
      </w:r>
      <w:r w:rsidR="008161CE">
        <w:rPr>
          <w:rFonts w:ascii="Times New Roman" w:hAnsi="Times New Roman" w:cs="Times New Roman"/>
        </w:rPr>
        <w:t>. Remarkably the effect is reported to be</w:t>
      </w:r>
      <w:r w:rsidR="008709E6">
        <w:rPr>
          <w:rFonts w:ascii="Times New Roman" w:hAnsi="Times New Roman" w:cs="Times New Roman"/>
        </w:rPr>
        <w:t xml:space="preserve"> at least partially</w:t>
      </w:r>
      <w:r w:rsidR="008161CE">
        <w:rPr>
          <w:rFonts w:ascii="Times New Roman" w:hAnsi="Times New Roman" w:cs="Times New Roman"/>
        </w:rPr>
        <w:t xml:space="preserve"> reversible, with reverse bias acting to reduce the Co </w:t>
      </w:r>
      <w:r w:rsidR="003E5F8E">
        <w:rPr>
          <w:rFonts w:ascii="Times New Roman" w:hAnsi="Times New Roman" w:cs="Times New Roman"/>
        </w:rPr>
        <w:t xml:space="preserve">interface </w:t>
      </w:r>
      <w:r w:rsidR="008161CE">
        <w:rPr>
          <w:rFonts w:ascii="Times New Roman" w:hAnsi="Times New Roman" w:cs="Times New Roman"/>
        </w:rPr>
        <w:t xml:space="preserve">back to a metallic state. </w:t>
      </w:r>
      <w:r w:rsidR="00F63B9B">
        <w:rPr>
          <w:rFonts w:ascii="Times New Roman" w:hAnsi="Times New Roman" w:cs="Times New Roman"/>
        </w:rPr>
        <w:t xml:space="preserve">Meanwhile, Grutter </w:t>
      </w:r>
      <w:r w:rsidR="00F63B9B" w:rsidRPr="00F63B9B">
        <w:rPr>
          <w:rFonts w:ascii="Times New Roman" w:hAnsi="Times New Roman" w:cs="Times New Roman"/>
          <w:i/>
        </w:rPr>
        <w:t>et al.</w:t>
      </w:r>
      <w:r w:rsidR="00F63B9B">
        <w:rPr>
          <w:rFonts w:ascii="Times New Roman" w:hAnsi="Times New Roman" w:cs="Times New Roman"/>
        </w:rPr>
        <w:t xml:space="preserve"> </w:t>
      </w:r>
      <w:r w:rsidR="00287C59">
        <w:rPr>
          <w:rFonts w:ascii="Times New Roman" w:hAnsi="Times New Roman" w:cs="Times New Roman"/>
        </w:rPr>
        <w:t>succeeded in using</w:t>
      </w:r>
      <w:r w:rsidR="00F63B9B">
        <w:rPr>
          <w:rFonts w:ascii="Times New Roman" w:hAnsi="Times New Roman" w:cs="Times New Roman"/>
        </w:rPr>
        <w:t xml:space="preserve"> chemically-induced ion migration</w:t>
      </w:r>
      <w:r w:rsidR="00287C59">
        <w:rPr>
          <w:rFonts w:ascii="Times New Roman" w:hAnsi="Times New Roman" w:cs="Times New Roman"/>
        </w:rPr>
        <w:t xml:space="preserve"> to modify oxygen stoichiometry in a thin film </w:t>
      </w:r>
      <w:r w:rsidR="007159D3">
        <w:rPr>
          <w:rFonts w:ascii="Times New Roman" w:hAnsi="Times New Roman" w:cs="Times New Roman"/>
        </w:rPr>
        <w:t>La</w:t>
      </w:r>
      <w:r w:rsidR="008709E6" w:rsidRPr="008709E6">
        <w:rPr>
          <w:rFonts w:ascii="Times New Roman" w:hAnsi="Times New Roman" w:cs="Times New Roman"/>
          <w:vertAlign w:val="subscript"/>
        </w:rPr>
        <w:t>0.7</w:t>
      </w:r>
      <w:r w:rsidR="007159D3">
        <w:rPr>
          <w:rFonts w:ascii="Times New Roman" w:hAnsi="Times New Roman" w:cs="Times New Roman"/>
        </w:rPr>
        <w:t>Sr</w:t>
      </w:r>
      <w:r w:rsidR="008709E6" w:rsidRPr="008709E6">
        <w:rPr>
          <w:rFonts w:ascii="Times New Roman" w:hAnsi="Times New Roman" w:cs="Times New Roman"/>
          <w:vertAlign w:val="subscript"/>
        </w:rPr>
        <w:t>0.3</w:t>
      </w:r>
      <w:r w:rsidR="007159D3">
        <w:rPr>
          <w:rFonts w:ascii="Times New Roman" w:hAnsi="Times New Roman" w:cs="Times New Roman"/>
        </w:rPr>
        <w:t>MnO</w:t>
      </w:r>
      <w:r w:rsidR="007159D3" w:rsidRPr="008709E6">
        <w:rPr>
          <w:rFonts w:ascii="Times New Roman" w:hAnsi="Times New Roman" w:cs="Times New Roman"/>
          <w:vertAlign w:val="subscript"/>
        </w:rPr>
        <w:t>3</w:t>
      </w:r>
      <w:r w:rsidR="00E40827">
        <w:rPr>
          <w:rFonts w:ascii="Times New Roman" w:hAnsi="Times New Roman" w:cs="Times New Roman"/>
        </w:rPr>
        <w:t>/Gd</w:t>
      </w:r>
      <w:r w:rsidR="004443D2">
        <w:rPr>
          <w:rFonts w:ascii="Times New Roman" w:hAnsi="Times New Roman" w:cs="Times New Roman"/>
        </w:rPr>
        <w:t xml:space="preserve"> </w:t>
      </w:r>
      <w:r w:rsidR="00623A76">
        <w:rPr>
          <w:rFonts w:ascii="Times New Roman" w:hAnsi="Times New Roman" w:cs="Times New Roman"/>
        </w:rPr>
        <w:t>bilayer</w:t>
      </w:r>
      <w:r w:rsidR="004443D2">
        <w:rPr>
          <w:rFonts w:ascii="Times New Roman" w:hAnsi="Times New Roman" w:cs="Times New Roman"/>
        </w:rPr>
        <w:fldChar w:fldCharType="begin" w:fldLock="1"/>
      </w:r>
      <w:r w:rsidR="00B51E53">
        <w:rPr>
          <w:rFonts w:ascii="Times New Roman" w:hAnsi="Times New Roman" w:cs="Times New Roman"/>
        </w:rPr>
        <w:instrText>ADDIN CSL_CITATION {"citationItems":[{"id":"ITEM-1","itemData":{"DOI":"10.1063/1.4942645","ISSN":"00036951","abstract":"We demonstrate reversible control of magnetization and anisotropy in La0.67Sr0.33MnO3films through interfacial oxygen migration. Gd metal capping layers deposited onto La0.67Sr0.33MnO3 leach oxygen from the film through a solid-state redox reaction to form porous Gd2O3. X-ray absorption and polarized neutron reflectometry measurements show Mn valence alterations consistent with high oxygen vacancy concentrations, resulting in suppressed magnetization and increased coercive fields. Effects of the oxygen migration are observed both at the interface and also throughout the majority of a 40 nm thick film, suggesting extensive diffusion of oxygen vacancies. After Gd-capped La0.67Sr0.33MnO3 is exposed to atmospheric oxygen for a prolonged period of time, oxygen diffuses through the Gd2O3 layer and the magnetization of the La0.67Sr0.33MnO3 returns to the uncapped value. These findings showcase perovskite heterostructures as ideal candidates for developing functional interfaces through chemically-induced oxygen migration.","author":[{"dropping-particle":"","family":"Grutter","given":"A. J.","non-dropping-particle":"","parse-names":false,"suffix":""},{"dropping-particle":"","family":"Gilbert","given":"D. A.","non-dropping-particle":"","parse-names":false,"suffix":""},{"dropping-particle":"","family":"Alaan","given":"U. S.","non-dropping-particle":"","parse-names":false,"suffix":""},{"dropping-particle":"","family":"Arenholz","given":"E.","non-dropping-particle":"","parse-names":false,"suffix":""},{"dropping-particle":"","family":"Maranville","given":"B. B.","non-dropping-particle":"","parse-names":false,"suffix":""},{"dropping-particle":"","family":"Borchers","given":"J. A.","non-dropping-particle":"","parse-names":false,"suffix":""},{"dropping-particle":"","family":"Suzuki","given":"Y.","non-dropping-particle":"","parse-names":false,"suffix":""},{"dropping-particle":"","family":"Liu","given":"Kai","non-dropping-particle":"","parse-names":false,"suffix":""},{"dropping-particle":"","family":"Kirby","given":"B. J.","non-dropping-particle":"","parse-names":false,"suffix":""}],"container-title":"Applied Physics Letters","id":"ITEM-1","issue":"8","issued":{"date-parts":[["2016","2","22"]]},"page":"082405","title":"Reversible control of magnetism in La&lt;sub&gt;0.67&lt;/sub&gt;Sr&lt;sub&gt;0.33&lt;/sub&gt;MnO&lt;sub&gt;3&lt;/sub&gt; through chemically-induced oxygen migration","type":"article-journal","volume":"108"},"uris":["http://www.mendeley.com/documents/?uuid=f7407a8f-b661-49a2-9a38-20178bdfa891"]}],"mendeley":{"formattedCitation":"&lt;sup&gt;5&lt;/sup&gt;","plainTextFormattedCitation":"5","previouslyFormattedCitation":"&lt;sup&gt;5&lt;/sup&gt;"},"properties":{"noteIndex":0},"schema":"https://github.com/citation-style-language/schema/raw/master/csl-citation.json"}</w:instrText>
      </w:r>
      <w:r w:rsidR="004443D2">
        <w:rPr>
          <w:rFonts w:ascii="Times New Roman" w:hAnsi="Times New Roman" w:cs="Times New Roman"/>
        </w:rPr>
        <w:fldChar w:fldCharType="separate"/>
      </w:r>
      <w:r w:rsidR="00764547" w:rsidRPr="00764547">
        <w:rPr>
          <w:rFonts w:ascii="Times New Roman" w:hAnsi="Times New Roman" w:cs="Times New Roman"/>
          <w:noProof/>
          <w:vertAlign w:val="superscript"/>
        </w:rPr>
        <w:t>5</w:t>
      </w:r>
      <w:r w:rsidR="004443D2">
        <w:rPr>
          <w:rFonts w:ascii="Times New Roman" w:hAnsi="Times New Roman" w:cs="Times New Roman"/>
        </w:rPr>
        <w:fldChar w:fldCharType="end"/>
      </w:r>
      <w:r w:rsidR="00FB626A">
        <w:rPr>
          <w:rFonts w:ascii="Times New Roman" w:hAnsi="Times New Roman" w:cs="Times New Roman"/>
        </w:rPr>
        <w:t>.</w:t>
      </w:r>
      <w:r w:rsidR="00623A76">
        <w:rPr>
          <w:rFonts w:ascii="Times New Roman" w:hAnsi="Times New Roman" w:cs="Times New Roman"/>
        </w:rPr>
        <w:t xml:space="preserve"> </w:t>
      </w:r>
      <w:r w:rsidR="00287C59">
        <w:rPr>
          <w:rFonts w:ascii="Times New Roman" w:hAnsi="Times New Roman" w:cs="Times New Roman"/>
        </w:rPr>
        <w:t>Their approach, motivated by the apparently high oxygen mobility of GdO</w:t>
      </w:r>
      <w:r w:rsidR="00287C59" w:rsidRPr="008709E6">
        <w:rPr>
          <w:rFonts w:ascii="Times New Roman" w:hAnsi="Times New Roman" w:cs="Times New Roman"/>
          <w:vertAlign w:val="subscript"/>
        </w:rPr>
        <w:t>x</w:t>
      </w:r>
      <w:r w:rsidR="00287C59">
        <w:rPr>
          <w:rFonts w:ascii="Times New Roman" w:hAnsi="Times New Roman" w:cs="Times New Roman"/>
        </w:rPr>
        <w:t xml:space="preserve"> and high oxygen affinity of metallic Gd, involves depositing a thin capping layer of Gd at room temperature onto the oxide.</w:t>
      </w:r>
      <w:r w:rsidR="006217AB">
        <w:rPr>
          <w:rFonts w:ascii="Times New Roman" w:hAnsi="Times New Roman" w:cs="Times New Roman"/>
        </w:rPr>
        <w:t xml:space="preserve"> </w:t>
      </w:r>
      <w:r w:rsidR="00D24E3F">
        <w:rPr>
          <w:rFonts w:ascii="Times New Roman" w:hAnsi="Times New Roman" w:cs="Times New Roman"/>
        </w:rPr>
        <w:t xml:space="preserve">The </w:t>
      </w:r>
      <w:r w:rsidR="00623A76">
        <w:rPr>
          <w:rFonts w:ascii="Times New Roman" w:hAnsi="Times New Roman" w:cs="Times New Roman"/>
        </w:rPr>
        <w:t xml:space="preserve">Gd </w:t>
      </w:r>
      <w:r w:rsidR="00D24E3F">
        <w:rPr>
          <w:rFonts w:ascii="Times New Roman" w:hAnsi="Times New Roman" w:cs="Times New Roman"/>
        </w:rPr>
        <w:t xml:space="preserve">deposition initiates a solid-state redox reaction </w:t>
      </w:r>
      <w:r w:rsidR="00623A76">
        <w:rPr>
          <w:rFonts w:ascii="Times New Roman" w:hAnsi="Times New Roman" w:cs="Times New Roman"/>
        </w:rPr>
        <w:t>with the neighboring oxide</w:t>
      </w:r>
      <w:r w:rsidR="00155C11">
        <w:rPr>
          <w:rFonts w:ascii="Times New Roman" w:hAnsi="Times New Roman" w:cs="Times New Roman"/>
        </w:rPr>
        <w:t xml:space="preserve"> at the interface</w:t>
      </w:r>
      <w:r w:rsidR="004D17C3">
        <w:rPr>
          <w:rFonts w:ascii="Times New Roman" w:hAnsi="Times New Roman" w:cs="Times New Roman"/>
        </w:rPr>
        <w:t xml:space="preserve"> which</w:t>
      </w:r>
      <w:r w:rsidR="00623A76">
        <w:rPr>
          <w:rFonts w:ascii="Times New Roman" w:hAnsi="Times New Roman" w:cs="Times New Roman"/>
        </w:rPr>
        <w:t xml:space="preserve"> lower</w:t>
      </w:r>
      <w:r w:rsidR="004D17C3">
        <w:rPr>
          <w:rFonts w:ascii="Times New Roman" w:hAnsi="Times New Roman" w:cs="Times New Roman"/>
        </w:rPr>
        <w:t>s</w:t>
      </w:r>
      <w:r w:rsidR="00623A76">
        <w:rPr>
          <w:rFonts w:ascii="Times New Roman" w:hAnsi="Times New Roman" w:cs="Times New Roman"/>
        </w:rPr>
        <w:t xml:space="preserve"> the valence state of the Mn ions</w:t>
      </w:r>
      <w:r w:rsidR="004D17C3">
        <w:rPr>
          <w:rFonts w:ascii="Times New Roman" w:hAnsi="Times New Roman" w:cs="Times New Roman"/>
        </w:rPr>
        <w:t>, with</w:t>
      </w:r>
      <w:r w:rsidR="00623A76">
        <w:rPr>
          <w:rFonts w:ascii="Times New Roman" w:hAnsi="Times New Roman" w:cs="Times New Roman"/>
        </w:rPr>
        <w:t xml:space="preserve"> dramatic</w:t>
      </w:r>
      <w:r w:rsidR="004D17C3">
        <w:rPr>
          <w:rFonts w:ascii="Times New Roman" w:hAnsi="Times New Roman" w:cs="Times New Roman"/>
        </w:rPr>
        <w:t xml:space="preserve"> consequences for </w:t>
      </w:r>
      <w:r w:rsidR="00623A76">
        <w:rPr>
          <w:rFonts w:ascii="Times New Roman" w:hAnsi="Times New Roman" w:cs="Times New Roman"/>
        </w:rPr>
        <w:t xml:space="preserve">the magnetism, structure, and transport properties. </w:t>
      </w:r>
      <w:r w:rsidR="004443D2">
        <w:rPr>
          <w:rFonts w:ascii="Times New Roman" w:hAnsi="Times New Roman" w:cs="Times New Roman"/>
        </w:rPr>
        <w:t xml:space="preserve">Meanwhile, Gilbert </w:t>
      </w:r>
      <w:r w:rsidR="004443D2" w:rsidRPr="004443D2">
        <w:rPr>
          <w:rFonts w:ascii="Times New Roman" w:hAnsi="Times New Roman" w:cs="Times New Roman"/>
          <w:i/>
        </w:rPr>
        <w:t>et al.</w:t>
      </w:r>
      <w:r w:rsidR="004443D2">
        <w:rPr>
          <w:rFonts w:ascii="Times New Roman" w:hAnsi="Times New Roman" w:cs="Times New Roman"/>
        </w:rPr>
        <w:t xml:space="preserve"> relied on the same chemical mechanism to modif</w:t>
      </w:r>
      <w:r w:rsidR="00E55246">
        <w:rPr>
          <w:rFonts w:ascii="Times New Roman" w:hAnsi="Times New Roman" w:cs="Times New Roman"/>
        </w:rPr>
        <w:t>y</w:t>
      </w:r>
      <w:r w:rsidR="004443D2">
        <w:rPr>
          <w:rFonts w:ascii="Times New Roman" w:hAnsi="Times New Roman" w:cs="Times New Roman"/>
        </w:rPr>
        <w:t xml:space="preserve"> the magnetic reversal behavior of an exchange biased NiCoO/GdFe system</w:t>
      </w:r>
      <w:r w:rsidR="004443D2">
        <w:rPr>
          <w:rFonts w:ascii="Times New Roman" w:hAnsi="Times New Roman" w:cs="Times New Roman"/>
        </w:rPr>
        <w:fldChar w:fldCharType="begin" w:fldLock="1"/>
      </w:r>
      <w:r w:rsidR="00B51E53">
        <w:rPr>
          <w:rFonts w:ascii="Times New Roman" w:hAnsi="Times New Roman" w:cs="Times New Roman"/>
        </w:rPr>
        <w:instrText>ADDIN CSL_CITATION {"citationItems":[{"id":"ITEM-1","itemData":{"DOI":"10.1038/ncomms11050","ISSN":"20411723","PMID":"26996674","abstract":"Ionic transport in metal/oxide heterostructures offers a highly effective means to tailor material properties via modification of the interfacial characteristics. However, direct observation of ionic motion under buried interfaces and demonstration of its correlation with physical properties has been challenging. Using the strong oxygen affinity of gadolinium, we design a model system of GdxFe1-x/NiCoO bilayer films, where the oxygen migration is observed and manifested in a controlled positive exchange bias over a relatively small cooling field range. The exchange bias characteristics are shown to be the result of an interfacial layer of elemental nickel and cobalt, a few nanometres in thickness, whose moments are larger than expected from uncompensated NiCoO moments. This interface layer is attributed to a redox-driven oxygen migration from NiCoO to the gadolinium, during growth or soon after. These results demonstrate an effective path to tailoring the interfacial characteristics and interlayer exchange coupling in metal/oxide heterostructures.","author":[{"dropping-particle":"","family":"Gilbert","given":"Dustin A.","non-dropping-particle":"","parse-names":false,"suffix":""},{"dropping-particle":"","family":"Olamit","given":"Justin","non-dropping-particle":"","parse-names":false,"suffix":""},{"dropping-particle":"","family":"Dumas","given":"Randy K.","non-dropping-particle":"","parse-names":false,"suffix":""},{"dropping-particle":"","family":"Kirby","given":"B. J.","non-dropping-particle":"","parse-names":false,"suffix":""},{"dropping-particle":"","family":"Grutter","given":"Alexander J.","non-dropping-particle":"","parse-names":false,"suffix":""},{"dropping-particle":"","family":"Maranville","given":"Brian B.","non-dropping-particle":"","parse-names":false,"suffix":""},{"dropping-particle":"","family":"Arenholz","given":"Elke","non-dropping-particle":"","parse-names":false,"suffix":""},{"dropping-particle":"","family":"Borchers","given":"Julie A.","non-dropping-particle":"","parse-names":false,"suffix":""},{"dropping-particle":"","family":"Liu","given":"Kai","non-dropping-particle":"","parse-names":false,"suffix":""}],"container-title":"Nature Communications","id":"ITEM-1","issued":{"date-parts":[["2016","3","21"]]},"page":"11050","publisher":"Nature Publishing Group","title":"Controllable positive exchange bias via redox-driven oxygen migration","type":"article-journal","volume":"7"},"uris":["http://www.mendeley.com/documents/?uuid=74871dac-e7ac-4ae9-bef7-bd37c961269f"]}],"mendeley":{"formattedCitation":"&lt;sup&gt;6&lt;/sup&gt;","plainTextFormattedCitation":"6","previouslyFormattedCitation":"&lt;sup&gt;6&lt;/sup&gt;"},"properties":{"noteIndex":0},"schema":"https://github.com/citation-style-language/schema/raw/master/csl-citation.json"}</w:instrText>
      </w:r>
      <w:r w:rsidR="004443D2">
        <w:rPr>
          <w:rFonts w:ascii="Times New Roman" w:hAnsi="Times New Roman" w:cs="Times New Roman"/>
        </w:rPr>
        <w:fldChar w:fldCharType="separate"/>
      </w:r>
      <w:r w:rsidR="00764547" w:rsidRPr="00764547">
        <w:rPr>
          <w:rFonts w:ascii="Times New Roman" w:hAnsi="Times New Roman" w:cs="Times New Roman"/>
          <w:noProof/>
          <w:vertAlign w:val="superscript"/>
        </w:rPr>
        <w:t>6</w:t>
      </w:r>
      <w:r w:rsidR="004443D2">
        <w:rPr>
          <w:rFonts w:ascii="Times New Roman" w:hAnsi="Times New Roman" w:cs="Times New Roman"/>
        </w:rPr>
        <w:fldChar w:fldCharType="end"/>
      </w:r>
      <w:r w:rsidR="004443D2">
        <w:rPr>
          <w:rFonts w:ascii="Times New Roman" w:hAnsi="Times New Roman" w:cs="Times New Roman"/>
        </w:rPr>
        <w:t xml:space="preserve">. </w:t>
      </w:r>
      <w:r w:rsidR="009537C3">
        <w:rPr>
          <w:rFonts w:ascii="Times New Roman" w:hAnsi="Times New Roman" w:cs="Times New Roman"/>
        </w:rPr>
        <w:t>Since</w:t>
      </w:r>
      <w:r w:rsidR="003C7093">
        <w:rPr>
          <w:rFonts w:ascii="Times New Roman" w:hAnsi="Times New Roman" w:cs="Times New Roman"/>
        </w:rPr>
        <w:t xml:space="preserve"> e</w:t>
      </w:r>
      <w:r w:rsidR="004443D2">
        <w:rPr>
          <w:rFonts w:ascii="Times New Roman" w:hAnsi="Times New Roman" w:cs="Times New Roman"/>
        </w:rPr>
        <w:t xml:space="preserve">xchange bias </w:t>
      </w:r>
      <w:r w:rsidR="003C7093">
        <w:rPr>
          <w:rFonts w:ascii="Times New Roman" w:hAnsi="Times New Roman" w:cs="Times New Roman"/>
        </w:rPr>
        <w:t xml:space="preserve">is </w:t>
      </w:r>
      <w:r w:rsidR="004443D2">
        <w:rPr>
          <w:rFonts w:ascii="Times New Roman" w:hAnsi="Times New Roman" w:cs="Times New Roman"/>
        </w:rPr>
        <w:t>extremely sensitive to changes in interfacial chemistry and morphology</w:t>
      </w:r>
      <w:r w:rsidR="004B3A57">
        <w:rPr>
          <w:rFonts w:ascii="Times New Roman" w:hAnsi="Times New Roman" w:cs="Times New Roman"/>
        </w:rPr>
        <w:fldChar w:fldCharType="begin" w:fldLock="1"/>
      </w:r>
      <w:r w:rsidR="00B51E53">
        <w:rPr>
          <w:rFonts w:ascii="Times New Roman" w:hAnsi="Times New Roman" w:cs="Times New Roman"/>
        </w:rPr>
        <w:instrText>ADDIN CSL_CITATION {"citationItems":[{"id":"ITEM-1","itemData":{"DOI":"10.1016/S0304-8853(98)00266-2","ISBN":"0304-8853","ISSN":"03048853","PMID":"15783688","abstract":"We review the phenomenology of exchange bias and related effects, with emphasis on layered antiferromagnetic (AFM)–ferromagnetic (FM) structures. A compilation of materials exhibiting exchange bias and some of the techniques used to study them is given. Some of the applications of exchange bias are discussed. The leading theoretical models are summarized. Finally some of the factors controlling exchange bias as well as some of the unsolved issues associated with exchange bias are discussed.","author":[{"dropping-particle":"","family":"Nogués","given":"J","non-dropping-particle":"","parse-names":false,"suffix":""},{"dropping-particle":"","family":"Schuller","given":"Ivan K","non-dropping-particle":"","parse-names":false,"suffix":""}],"container-title":"Journal of Magnetism and Magnetic Materials","id":"ITEM-1","issue":"2","issued":{"date-parts":[["1999"]]},"page":"203-232","title":"Exchange bias","type":"article-journal","volume":"192"},"uris":["http://www.mendeley.com/documents/?uuid=f3bc9e7a-5285-4bfa-a7f1-8bbeb5858ce3"]},{"id":"ITEM-2","itemData":{"DOI":"10.1016/S0304-8853(01)00421-8","ISBN":"0304-8853","ISSN":"03048853","abstract":"Research on the exchange bias (EB) phenomenon has witnessed a flurry of activity during recent years, which stems from its use in magnetic sensors and as stabilizers in magnetic reading heads. EB was discovered in 1956 but it attracted only limited attention until these applications, closely related to giant magnetoresistance, were developed during the last decade. In this review, I initially give a short introduction, listing the most salient experimental results and what is required from an EB theory. Next, I indicate some of the obstacles in the road towards a satisfactory understanding of the phenomenon. The main body of the text reviews and critically discusses the activity that has flourished, mainly during the last 5 years, in the theoretical front. Finally, an evaluation of the progress made, and a critical assessment as to where we stand nowadays along the road to a satisfactory theory, is presented. © 2001 Elsevier Science B.V. All rights reserved.","author":[{"dropping-particle":"","family":"Kiwi","given":"Miguel","non-dropping-particle":"","parse-names":false,"suffix":""}],"container-title":"Journal of Magnetism and Magnetic Materials","id":"ITEM-2","issue":"3","issued":{"date-parts":[["2001"]]},"page":"584-595","title":"Exchange bias theory","type":"article-journal","volume":"234"},"uris":["http://www.mendeley.com/documents/?uuid=5c5bb9a3-d9e7-4579-afb0-b454f6fdcc4d"]},{"id":"ITEM-3","itemData":{"DOI":"10.1103/PhysRevLett.91.017203","ISSN":"10797114","PMID":"12906569","abstract":"Using x-ray magnetic circular dichroism, we have detected the very interfacial spins that are responsible for the horizontal loop shift in three different exchange bias sandwiches, chosen because of their potential for device applications. The \"pinned\" uncompensated interfacial spins constitute only a fraction of a monolayer and do not rotate in an external magnetic field since they are tightly locked to the antiferromagnetic lattice. A simple extension of the Meiklejohn and Bean model is proposed to account quantitatively for the exchange bias fields in the three studied systems from the experimentally determined number of pinned moments and their sizes.","author":[{"dropping-particle":"","family":"Ohldag","given":"H.","non-dropping-particle":"","parse-names":false,"suffix":""},{"dropping-particle":"","family":"Scholl","given":"A.","non-dropping-particle":"","parse-names":false,"suffix":""},{"dropping-particle":"","family":"Nolting","given":"F.","non-dropping-particle":"","parse-names":false,"suffix":""},{"dropping-particle":"","family":"Arenholz","given":"E.","non-dropping-particle":"","parse-names":false,"suffix":""},{"dropping-particle":"","family":"Maat","given":"S.","non-dropping-particle":"","parse-names":false,"suffix":""},{"dropping-particle":"","family":"Young","given":"A. T.","non-dropping-particle":"","parse-names":false,"suffix":""},{"dropping-particle":"","family":"Carey","given":"M.","non-dropping-particle":"","parse-names":false,"suffix":""},{"dropping-particle":"","family":"Stöhr","given":"J.","non-dropping-particle":"","parse-names":false,"suffix":""}],"container-title":"Physical Review Letters","id":"ITEM-3","issue":"1","issued":{"date-parts":[["2003"]]},"page":"2-5","title":"Correlation between Exchange Bias and Pinned Interfacial Spins","type":"article-journal","volume":"91"},"uris":["http://www.mendeley.com/documents/?uuid=e0ca9c68-1ae9-411b-abe4-96d655ea498d"]},{"id":"ITEM-4","itemData":{"DOI":"10.1016/S0304-8853(99)00453-9","ISBN":"0304-8853","ISSN":"03048853","PMID":"21336264","abstract":"Exchange anisotropy refers to the magnetic manifestations of an exchange coupling at the interface between two different magnetically ordered systems. Of particular current technological interest is the unidirectional anisotropy, or `exchange-bias’ field produced in a ferromagnetic film that is coupled to an appropriate antiferromagnetic film. Experimental characterization and theoretical models are discussed for these types of bilayers for a variety of metallic and oxide film couples.","author":[{"dropping-particle":"","family":"Berkowitz","given":"A. E.","non-dropping-particle":"","parse-names":false,"suffix":""},{"dropping-particle":"","family":"Takano","given":"Kentaro","non-dropping-particle":"","parse-names":false,"suffix":""}],"container-title":"Journal of Magnetism and Magnetic Materials","id":"ITEM-4","issue":"1-3","issued":{"date-parts":[["1999"]]},"page":"552-570","title":"Exchange anisotropy — a review","type":"article-journal","volume":"200"},"uris":["http://www.mendeley.com/documents/?uuid=70154f36-a5d6-41b4-9298-d0ca451a3c0b"]}],"mendeley":{"formattedCitation":"&lt;sup&gt;7–10&lt;/sup&gt;","plainTextFormattedCitation":"7–10","previouslyFormattedCitation":"&lt;sup&gt;7–10&lt;/sup&gt;"},"properties":{"noteIndex":0},"schema":"https://github.com/citation-style-language/schema/raw/master/csl-citation.json"}</w:instrText>
      </w:r>
      <w:r w:rsidR="004B3A57">
        <w:rPr>
          <w:rFonts w:ascii="Times New Roman" w:hAnsi="Times New Roman" w:cs="Times New Roman"/>
        </w:rPr>
        <w:fldChar w:fldCharType="separate"/>
      </w:r>
      <w:r w:rsidR="00764547" w:rsidRPr="00764547">
        <w:rPr>
          <w:rFonts w:ascii="Times New Roman" w:hAnsi="Times New Roman" w:cs="Times New Roman"/>
          <w:noProof/>
          <w:vertAlign w:val="superscript"/>
        </w:rPr>
        <w:t>7–10</w:t>
      </w:r>
      <w:r w:rsidR="004B3A57">
        <w:rPr>
          <w:rFonts w:ascii="Times New Roman" w:hAnsi="Times New Roman" w:cs="Times New Roman"/>
        </w:rPr>
        <w:fldChar w:fldCharType="end"/>
      </w:r>
      <w:r w:rsidR="003C7093">
        <w:rPr>
          <w:rFonts w:ascii="Times New Roman" w:hAnsi="Times New Roman" w:cs="Times New Roman"/>
        </w:rPr>
        <w:t xml:space="preserve">, the effect is a </w:t>
      </w:r>
      <w:r w:rsidR="006F32C5">
        <w:rPr>
          <w:rFonts w:ascii="Times New Roman" w:hAnsi="Times New Roman" w:cs="Times New Roman"/>
        </w:rPr>
        <w:t>delicate</w:t>
      </w:r>
      <w:r w:rsidR="003C7093">
        <w:rPr>
          <w:rFonts w:ascii="Times New Roman" w:hAnsi="Times New Roman" w:cs="Times New Roman"/>
        </w:rPr>
        <w:t xml:space="preserve"> probe of magnetoionic activity</w:t>
      </w:r>
      <w:r w:rsidR="00E209D5">
        <w:rPr>
          <w:rFonts w:ascii="Times New Roman" w:hAnsi="Times New Roman" w:cs="Times New Roman"/>
        </w:rPr>
        <w:t>.</w:t>
      </w:r>
    </w:p>
    <w:p w14:paraId="202F8F8A" w14:textId="417033A9" w:rsidR="007E1F6B" w:rsidRDefault="000C2281" w:rsidP="001433B5">
      <w:pPr>
        <w:spacing w:line="480" w:lineRule="auto"/>
        <w:ind w:firstLine="640"/>
        <w:jc w:val="both"/>
        <w:rPr>
          <w:rFonts w:ascii="Times New Roman" w:eastAsia="Times New Roman" w:hAnsi="Times New Roman" w:cs="Times New Roman"/>
        </w:rPr>
      </w:pPr>
      <w:r w:rsidRPr="0092600F">
        <w:rPr>
          <w:rFonts w:ascii="Times New Roman" w:eastAsia="Times New Roman" w:hAnsi="Times New Roman" w:cs="Times New Roman"/>
        </w:rPr>
        <w:t xml:space="preserve">Here, we present a new approach for electrically tuning exchange bias in a thin film </w:t>
      </w:r>
      <w:r w:rsidR="008E620E">
        <w:rPr>
          <w:rFonts w:ascii="Times New Roman" w:eastAsia="Times New Roman" w:hAnsi="Times New Roman" w:cs="Times New Roman"/>
        </w:rPr>
        <w:t>Ni</w:t>
      </w:r>
      <w:r w:rsidR="008E620E" w:rsidRPr="00150831">
        <w:rPr>
          <w:rFonts w:ascii="Times New Roman" w:eastAsia="Times New Roman" w:hAnsi="Times New Roman" w:cs="Times New Roman"/>
          <w:vertAlign w:val="subscript"/>
        </w:rPr>
        <w:t>0.5</w:t>
      </w:r>
      <w:r w:rsidR="008E620E">
        <w:rPr>
          <w:rFonts w:ascii="Times New Roman" w:eastAsia="Times New Roman" w:hAnsi="Times New Roman" w:cs="Times New Roman"/>
        </w:rPr>
        <w:t>Co</w:t>
      </w:r>
      <w:r w:rsidR="008E620E" w:rsidRPr="00150831">
        <w:rPr>
          <w:rFonts w:ascii="Times New Roman" w:eastAsia="Times New Roman" w:hAnsi="Times New Roman" w:cs="Times New Roman"/>
          <w:vertAlign w:val="subscript"/>
        </w:rPr>
        <w:t>0.5</w:t>
      </w:r>
      <w:r w:rsidR="008E620E">
        <w:rPr>
          <w:rFonts w:ascii="Times New Roman" w:eastAsia="Times New Roman" w:hAnsi="Times New Roman" w:cs="Times New Roman"/>
        </w:rPr>
        <w:t>O</w:t>
      </w:r>
      <w:r w:rsidR="001A0FB2">
        <w:rPr>
          <w:rFonts w:ascii="Times New Roman" w:eastAsia="Times New Roman" w:hAnsi="Times New Roman" w:cs="Times New Roman"/>
        </w:rPr>
        <w:t>/Gd</w:t>
      </w:r>
      <w:r w:rsidRPr="0092600F">
        <w:rPr>
          <w:rFonts w:ascii="Times New Roman" w:eastAsia="Times New Roman" w:hAnsi="Times New Roman" w:cs="Times New Roman"/>
        </w:rPr>
        <w:t xml:space="preserve"> bilayer system. Harnessing the extreme oxygen reactivity of metallic Gd, a sputtered capping layer of Gd strips away oxygen from an adjacent antiferromagnetic (AF) </w:t>
      </w:r>
      <w:r w:rsidR="008E620E">
        <w:rPr>
          <w:rFonts w:ascii="Times New Roman" w:eastAsia="Times New Roman" w:hAnsi="Times New Roman" w:cs="Times New Roman"/>
        </w:rPr>
        <w:t>Ni</w:t>
      </w:r>
      <w:r w:rsidR="008E620E" w:rsidRPr="00150831">
        <w:rPr>
          <w:rFonts w:ascii="Times New Roman" w:eastAsia="Times New Roman" w:hAnsi="Times New Roman" w:cs="Times New Roman"/>
          <w:vertAlign w:val="subscript"/>
        </w:rPr>
        <w:t>0.5</w:t>
      </w:r>
      <w:r w:rsidR="008E620E">
        <w:rPr>
          <w:rFonts w:ascii="Times New Roman" w:eastAsia="Times New Roman" w:hAnsi="Times New Roman" w:cs="Times New Roman"/>
        </w:rPr>
        <w:t>Co</w:t>
      </w:r>
      <w:r w:rsidR="008E620E" w:rsidRPr="00150831">
        <w:rPr>
          <w:rFonts w:ascii="Times New Roman" w:eastAsia="Times New Roman" w:hAnsi="Times New Roman" w:cs="Times New Roman"/>
          <w:vertAlign w:val="subscript"/>
        </w:rPr>
        <w:t>0.5</w:t>
      </w:r>
      <w:r w:rsidR="008E620E">
        <w:rPr>
          <w:rFonts w:ascii="Times New Roman" w:eastAsia="Times New Roman" w:hAnsi="Times New Roman" w:cs="Times New Roman"/>
        </w:rPr>
        <w:t>O</w:t>
      </w:r>
      <w:r w:rsidR="008E620E" w:rsidRPr="0092600F">
        <w:rPr>
          <w:rFonts w:ascii="Times New Roman" w:eastAsia="Times New Roman" w:hAnsi="Times New Roman" w:cs="Times New Roman"/>
        </w:rPr>
        <w:t xml:space="preserve"> </w:t>
      </w:r>
      <w:r w:rsidR="00270975">
        <w:rPr>
          <w:rFonts w:ascii="Times New Roman" w:eastAsia="Times New Roman" w:hAnsi="Times New Roman" w:cs="Times New Roman"/>
        </w:rPr>
        <w:t xml:space="preserve">(NiCoO) </w:t>
      </w:r>
      <w:r w:rsidRPr="0092600F">
        <w:rPr>
          <w:rFonts w:ascii="Times New Roman" w:eastAsia="Times New Roman" w:hAnsi="Times New Roman" w:cs="Times New Roman"/>
        </w:rPr>
        <w:t xml:space="preserve">layer, reducing only the oxide near the interface to ferromagnetic (FM) NiCo alloy. </w:t>
      </w:r>
      <w:r w:rsidR="008B59C6">
        <w:rPr>
          <w:rFonts w:ascii="Times New Roman" w:eastAsia="Times New Roman" w:hAnsi="Times New Roman" w:cs="Times New Roman"/>
        </w:rPr>
        <w:t>This</w:t>
      </w:r>
      <w:r w:rsidR="00F174AC">
        <w:rPr>
          <w:rFonts w:ascii="Times New Roman" w:eastAsia="Times New Roman" w:hAnsi="Times New Roman" w:cs="Times New Roman"/>
        </w:rPr>
        <w:t xml:space="preserve"> interfacial layer</w:t>
      </w:r>
      <w:r w:rsidR="00ED6AA6">
        <w:rPr>
          <w:rFonts w:ascii="Times New Roman" w:eastAsia="Times New Roman" w:hAnsi="Times New Roman" w:cs="Times New Roman"/>
        </w:rPr>
        <w:t xml:space="preserve"> is</w:t>
      </w:r>
      <w:r w:rsidR="00F174AC">
        <w:rPr>
          <w:rFonts w:ascii="Times New Roman" w:eastAsia="Times New Roman" w:hAnsi="Times New Roman" w:cs="Times New Roman"/>
        </w:rPr>
        <w:t xml:space="preserve"> magnetically coupled to pinned uncompensated moments in the remaining AF oxide</w:t>
      </w:r>
      <w:r w:rsidR="00D24555">
        <w:rPr>
          <w:rFonts w:ascii="Times New Roman" w:eastAsia="Times New Roman" w:hAnsi="Times New Roman" w:cs="Times New Roman"/>
        </w:rPr>
        <w:t>. U</w:t>
      </w:r>
      <w:r w:rsidR="00F174AC">
        <w:rPr>
          <w:rFonts w:ascii="Times New Roman" w:eastAsia="Times New Roman" w:hAnsi="Times New Roman" w:cs="Times New Roman"/>
        </w:rPr>
        <w:t xml:space="preserve">pon field cooling magnetometry reveals </w:t>
      </w:r>
      <w:r w:rsidR="00F174AC">
        <w:rPr>
          <w:rFonts w:ascii="Times New Roman" w:eastAsia="Times New Roman" w:hAnsi="Times New Roman" w:cs="Times New Roman"/>
        </w:rPr>
        <w:lastRenderedPageBreak/>
        <w:t xml:space="preserve">the magnetic hysteresis loop to be exchange biased, confirming </w:t>
      </w:r>
      <w:r w:rsidR="00D24555">
        <w:rPr>
          <w:rFonts w:ascii="Times New Roman" w:eastAsia="Times New Roman" w:hAnsi="Times New Roman" w:cs="Times New Roman"/>
        </w:rPr>
        <w:t>the AF/FM</w:t>
      </w:r>
      <w:r w:rsidR="00FB4452">
        <w:rPr>
          <w:rFonts w:ascii="Times New Roman" w:eastAsia="Times New Roman" w:hAnsi="Times New Roman" w:cs="Times New Roman"/>
        </w:rPr>
        <w:t xml:space="preserve"> coupling</w:t>
      </w:r>
      <w:r w:rsidRPr="0092600F">
        <w:rPr>
          <w:rFonts w:ascii="Times New Roman" w:eastAsia="Times New Roman" w:hAnsi="Times New Roman" w:cs="Times New Roman"/>
        </w:rPr>
        <w:t xml:space="preserve">. </w:t>
      </w:r>
      <w:r w:rsidR="009D7442">
        <w:rPr>
          <w:rFonts w:ascii="Times New Roman" w:eastAsia="Times New Roman" w:hAnsi="Times New Roman" w:cs="Times New Roman"/>
        </w:rPr>
        <w:t>Furthermore, a</w:t>
      </w:r>
      <w:r w:rsidRPr="0092600F">
        <w:rPr>
          <w:rFonts w:ascii="Times New Roman" w:eastAsia="Times New Roman" w:hAnsi="Times New Roman" w:cs="Times New Roman"/>
        </w:rPr>
        <w:t xml:space="preserve">fter applying and removing an electric field perpendicular to the interface, an </w:t>
      </w:r>
      <w:r w:rsidR="009D7442">
        <w:rPr>
          <w:rFonts w:ascii="Times New Roman" w:eastAsia="Times New Roman" w:hAnsi="Times New Roman" w:cs="Times New Roman"/>
        </w:rPr>
        <w:t>enhancement</w:t>
      </w:r>
      <w:r w:rsidRPr="0092600F">
        <w:rPr>
          <w:rFonts w:ascii="Times New Roman" w:eastAsia="Times New Roman" w:hAnsi="Times New Roman" w:cs="Times New Roman"/>
        </w:rPr>
        <w:t xml:space="preserve"> </w:t>
      </w:r>
      <w:r w:rsidR="009D7442">
        <w:rPr>
          <w:rFonts w:ascii="Times New Roman" w:eastAsia="Times New Roman" w:hAnsi="Times New Roman" w:cs="Times New Roman"/>
        </w:rPr>
        <w:t xml:space="preserve">of </w:t>
      </w:r>
      <w:r w:rsidRPr="0092600F">
        <w:rPr>
          <w:rFonts w:ascii="Times New Roman" w:eastAsia="Times New Roman" w:hAnsi="Times New Roman" w:cs="Times New Roman"/>
        </w:rPr>
        <w:t>the exchange bias by ~</w:t>
      </w:r>
      <w:r w:rsidR="00F62EDD">
        <w:rPr>
          <w:rFonts w:ascii="Times New Roman" w:eastAsia="Times New Roman" w:hAnsi="Times New Roman" w:cs="Times New Roman"/>
        </w:rPr>
        <w:t>15</w:t>
      </w:r>
      <w:r w:rsidRPr="0092600F">
        <w:rPr>
          <w:rFonts w:ascii="Times New Roman" w:eastAsia="Times New Roman" w:hAnsi="Times New Roman" w:cs="Times New Roman"/>
        </w:rPr>
        <w:t>%</w:t>
      </w:r>
      <w:r w:rsidR="009947C2">
        <w:rPr>
          <w:rFonts w:ascii="Times New Roman" w:eastAsia="Times New Roman" w:hAnsi="Times New Roman" w:cs="Times New Roman"/>
        </w:rPr>
        <w:t xml:space="preserve"> is observed</w:t>
      </w:r>
      <w:r w:rsidRPr="0092600F">
        <w:rPr>
          <w:rFonts w:ascii="Times New Roman" w:eastAsia="Times New Roman" w:hAnsi="Times New Roman" w:cs="Times New Roman"/>
        </w:rPr>
        <w:t>.</w:t>
      </w:r>
      <w:r w:rsidR="008C6624">
        <w:rPr>
          <w:rFonts w:ascii="Times New Roman" w:eastAsia="Times New Roman" w:hAnsi="Times New Roman" w:cs="Times New Roman"/>
        </w:rPr>
        <w:t xml:space="preserve"> </w:t>
      </w:r>
      <w:r w:rsidR="00280839">
        <w:rPr>
          <w:rFonts w:ascii="Times New Roman" w:eastAsia="Times New Roman" w:hAnsi="Times New Roman" w:cs="Times New Roman"/>
        </w:rPr>
        <w:t xml:space="preserve">Electron microscopy </w:t>
      </w:r>
      <w:r w:rsidR="00BC7241">
        <w:rPr>
          <w:rFonts w:ascii="Times New Roman" w:eastAsia="Times New Roman" w:hAnsi="Times New Roman" w:cs="Times New Roman"/>
        </w:rPr>
        <w:t>i</w:t>
      </w:r>
      <w:r w:rsidR="00B31A48">
        <w:rPr>
          <w:rFonts w:ascii="Times New Roman" w:eastAsia="Times New Roman" w:hAnsi="Times New Roman" w:cs="Times New Roman"/>
        </w:rPr>
        <w:t xml:space="preserve">mages of </w:t>
      </w:r>
      <w:r w:rsidR="00280839">
        <w:rPr>
          <w:rFonts w:ascii="Times New Roman" w:eastAsia="Times New Roman" w:hAnsi="Times New Roman" w:cs="Times New Roman"/>
        </w:rPr>
        <w:t xml:space="preserve">the </w:t>
      </w:r>
      <w:r w:rsidR="00B31A48">
        <w:rPr>
          <w:rFonts w:ascii="Times New Roman" w:eastAsia="Times New Roman" w:hAnsi="Times New Roman" w:cs="Times New Roman"/>
        </w:rPr>
        <w:t>NiCoO/Gd interface</w:t>
      </w:r>
      <w:r w:rsidR="00280839">
        <w:rPr>
          <w:rFonts w:ascii="Times New Roman" w:eastAsia="Times New Roman" w:hAnsi="Times New Roman" w:cs="Times New Roman"/>
        </w:rPr>
        <w:t xml:space="preserve"> show disruption to the microstructure</w:t>
      </w:r>
      <w:r w:rsidR="007F1B2C">
        <w:rPr>
          <w:rFonts w:ascii="Times New Roman" w:eastAsia="Times New Roman" w:hAnsi="Times New Roman" w:cs="Times New Roman"/>
        </w:rPr>
        <w:t>, likely due to</w:t>
      </w:r>
      <w:r w:rsidR="00BC7241">
        <w:rPr>
          <w:rFonts w:ascii="Times New Roman" w:eastAsia="Times New Roman" w:hAnsi="Times New Roman" w:cs="Times New Roman"/>
        </w:rPr>
        <w:t xml:space="preserve"> electric-field-induced ionic motion. </w:t>
      </w:r>
      <w:r w:rsidR="009A3C94">
        <w:rPr>
          <w:rFonts w:ascii="Times New Roman" w:eastAsia="Times New Roman" w:hAnsi="Times New Roman" w:cs="Times New Roman"/>
        </w:rPr>
        <w:t xml:space="preserve">Although reverse biasing the interface has no effect on the magnetic </w:t>
      </w:r>
      <w:r w:rsidR="002071B8">
        <w:rPr>
          <w:rFonts w:ascii="Times New Roman" w:eastAsia="Times New Roman" w:hAnsi="Times New Roman" w:cs="Times New Roman"/>
        </w:rPr>
        <w:t xml:space="preserve">reversal </w:t>
      </w:r>
      <w:r w:rsidR="009A3C94">
        <w:rPr>
          <w:rFonts w:ascii="Times New Roman" w:eastAsia="Times New Roman" w:hAnsi="Times New Roman" w:cs="Times New Roman"/>
        </w:rPr>
        <w:t>behavior, f</w:t>
      </w:r>
      <w:r w:rsidR="00BC7241">
        <w:rPr>
          <w:rFonts w:ascii="Times New Roman" w:eastAsia="Times New Roman" w:hAnsi="Times New Roman" w:cs="Times New Roman"/>
        </w:rPr>
        <w:t xml:space="preserve">urther thermal cycling resets the major loop back to the field cooled state, indicating that these magnetoionic effects may be </w:t>
      </w:r>
      <w:r w:rsidR="009A3C94">
        <w:rPr>
          <w:rFonts w:ascii="Times New Roman" w:eastAsia="Times New Roman" w:hAnsi="Times New Roman" w:cs="Times New Roman"/>
        </w:rPr>
        <w:t xml:space="preserve">at least </w:t>
      </w:r>
      <w:r w:rsidR="00BC7241">
        <w:rPr>
          <w:rFonts w:ascii="Times New Roman" w:eastAsia="Times New Roman" w:hAnsi="Times New Roman" w:cs="Times New Roman"/>
        </w:rPr>
        <w:t>partially reversible.</w:t>
      </w:r>
      <w:r w:rsidR="001433B5">
        <w:rPr>
          <w:rFonts w:ascii="Times New Roman" w:eastAsia="Times New Roman" w:hAnsi="Times New Roman" w:cs="Times New Roman"/>
        </w:rPr>
        <w:t xml:space="preserve"> </w:t>
      </w:r>
      <w:r w:rsidR="0048772D">
        <w:rPr>
          <w:rFonts w:ascii="Times New Roman" w:eastAsia="Times New Roman" w:hAnsi="Times New Roman" w:cs="Times New Roman"/>
        </w:rPr>
        <w:t>Our</w:t>
      </w:r>
      <w:r w:rsidRPr="0092600F">
        <w:rPr>
          <w:rFonts w:ascii="Times New Roman" w:eastAsia="Times New Roman" w:hAnsi="Times New Roman" w:cs="Times New Roman"/>
        </w:rPr>
        <w:t xml:space="preserve"> results demonstrate the viability of this approach for tuning interfacial magnetism through ionic motion, and highlight </w:t>
      </w:r>
      <w:r w:rsidR="00B622BA">
        <w:rPr>
          <w:rFonts w:ascii="Times New Roman" w:eastAsia="Times New Roman" w:hAnsi="Times New Roman" w:cs="Times New Roman"/>
        </w:rPr>
        <w:t>a new pathway</w:t>
      </w:r>
      <w:r w:rsidRPr="0092600F">
        <w:rPr>
          <w:rFonts w:ascii="Times New Roman" w:eastAsia="Times New Roman" w:hAnsi="Times New Roman" w:cs="Times New Roman"/>
        </w:rPr>
        <w:t xml:space="preserve"> towards </w:t>
      </w:r>
      <w:r w:rsidR="00525DDF">
        <w:rPr>
          <w:rFonts w:ascii="Times New Roman" w:eastAsia="Times New Roman" w:hAnsi="Times New Roman" w:cs="Times New Roman"/>
        </w:rPr>
        <w:t>nonvolatile and energy efficient</w:t>
      </w:r>
      <w:r w:rsidRPr="0092600F">
        <w:rPr>
          <w:rFonts w:ascii="Times New Roman" w:eastAsia="Times New Roman" w:hAnsi="Times New Roman" w:cs="Times New Roman"/>
        </w:rPr>
        <w:t xml:space="preserve"> magnetic switching devices.</w:t>
      </w:r>
    </w:p>
    <w:p w14:paraId="24DBBFEA" w14:textId="38CB90A8" w:rsidR="00997629" w:rsidRDefault="00D1615D" w:rsidP="00EA5A47">
      <w:pPr>
        <w:spacing w:line="480" w:lineRule="auto"/>
        <w:ind w:firstLine="640"/>
        <w:jc w:val="both"/>
        <w:rPr>
          <w:rFonts w:ascii="Times New Roman" w:eastAsia="Times New Roman" w:hAnsi="Times New Roman" w:cs="Times New Roman"/>
        </w:rPr>
      </w:pPr>
      <w:r>
        <w:rPr>
          <w:rFonts w:ascii="Times New Roman" w:eastAsia="Times New Roman" w:hAnsi="Times New Roman" w:cs="Times New Roman"/>
        </w:rPr>
        <w:t xml:space="preserve">The layer structure of the samples studied </w:t>
      </w:r>
      <w:r w:rsidR="00952421">
        <w:rPr>
          <w:rFonts w:ascii="Times New Roman" w:eastAsia="Times New Roman" w:hAnsi="Times New Roman" w:cs="Times New Roman"/>
        </w:rPr>
        <w:t>wa</w:t>
      </w:r>
      <w:r>
        <w:rPr>
          <w:rFonts w:ascii="Times New Roman" w:eastAsia="Times New Roman" w:hAnsi="Times New Roman" w:cs="Times New Roman"/>
        </w:rPr>
        <w:t>s Si (substrate, naturally oxidized)/</w:t>
      </w:r>
      <w:r w:rsidR="00987AEB">
        <w:rPr>
          <w:rFonts w:ascii="Times New Roman" w:eastAsia="Times New Roman" w:hAnsi="Times New Roman" w:cs="Times New Roman"/>
        </w:rPr>
        <w:t>Ta (1 nm)/</w:t>
      </w:r>
      <w:r w:rsidR="001A0FB2">
        <w:rPr>
          <w:rFonts w:ascii="Times New Roman" w:eastAsia="Times New Roman" w:hAnsi="Times New Roman" w:cs="Times New Roman"/>
        </w:rPr>
        <w:t>Pt (10 nm)/Al2O3 (170 nm)/Ni</w:t>
      </w:r>
      <w:r w:rsidR="00F36D8B" w:rsidRPr="00F36D8B">
        <w:rPr>
          <w:rFonts w:ascii="Times New Roman" w:eastAsia="Times New Roman" w:hAnsi="Times New Roman" w:cs="Times New Roman"/>
          <w:vertAlign w:val="subscript"/>
        </w:rPr>
        <w:t>0.5</w:t>
      </w:r>
      <w:r w:rsidR="001A0FB2">
        <w:rPr>
          <w:rFonts w:ascii="Times New Roman" w:eastAsia="Times New Roman" w:hAnsi="Times New Roman" w:cs="Times New Roman"/>
        </w:rPr>
        <w:t>Co</w:t>
      </w:r>
      <w:r w:rsidR="00F36D8B" w:rsidRPr="00F36D8B">
        <w:rPr>
          <w:rFonts w:ascii="Times New Roman" w:eastAsia="Times New Roman" w:hAnsi="Times New Roman" w:cs="Times New Roman"/>
          <w:vertAlign w:val="subscript"/>
        </w:rPr>
        <w:t>0.5</w:t>
      </w:r>
      <w:r w:rsidR="001A0FB2">
        <w:rPr>
          <w:rFonts w:ascii="Times New Roman" w:eastAsia="Times New Roman" w:hAnsi="Times New Roman" w:cs="Times New Roman"/>
        </w:rPr>
        <w:t>O (20 nm)/Gd (20 nm)/Pt (10 nm)</w:t>
      </w:r>
      <w:r w:rsidR="00C17D15">
        <w:rPr>
          <w:rFonts w:ascii="Times New Roman" w:eastAsia="Times New Roman" w:hAnsi="Times New Roman" w:cs="Times New Roman"/>
        </w:rPr>
        <w:t xml:space="preserve">, </w:t>
      </w:r>
      <w:r w:rsidR="006E2E18">
        <w:rPr>
          <w:rFonts w:ascii="Times New Roman" w:eastAsia="Times New Roman" w:hAnsi="Times New Roman" w:cs="Times New Roman"/>
        </w:rPr>
        <w:t>with</w:t>
      </w:r>
      <w:r w:rsidR="00C17D15">
        <w:rPr>
          <w:rFonts w:ascii="Times New Roman" w:eastAsia="Times New Roman" w:hAnsi="Times New Roman" w:cs="Times New Roman"/>
        </w:rPr>
        <w:t xml:space="preserve"> Pt layers function</w:t>
      </w:r>
      <w:r w:rsidR="006E2E18">
        <w:rPr>
          <w:rFonts w:ascii="Times New Roman" w:eastAsia="Times New Roman" w:hAnsi="Times New Roman" w:cs="Times New Roman"/>
        </w:rPr>
        <w:t>ing</w:t>
      </w:r>
      <w:r w:rsidR="00C17D15">
        <w:rPr>
          <w:rFonts w:ascii="Times New Roman" w:eastAsia="Times New Roman" w:hAnsi="Times New Roman" w:cs="Times New Roman"/>
        </w:rPr>
        <w:t xml:space="preserve"> as electrodes for the application of an electric field</w:t>
      </w:r>
      <w:r w:rsidR="00311152">
        <w:rPr>
          <w:rFonts w:ascii="Times New Roman" w:eastAsia="Times New Roman" w:hAnsi="Times New Roman" w:cs="Times New Roman"/>
        </w:rPr>
        <w:t xml:space="preserve"> and </w:t>
      </w:r>
      <w:r w:rsidR="00462C11">
        <w:rPr>
          <w:rFonts w:ascii="Times New Roman" w:eastAsia="Times New Roman" w:hAnsi="Times New Roman" w:cs="Times New Roman"/>
        </w:rPr>
        <w:t>Al</w:t>
      </w:r>
      <w:r w:rsidR="00462C11" w:rsidRPr="006E2E18">
        <w:rPr>
          <w:rFonts w:ascii="Times New Roman" w:eastAsia="Times New Roman" w:hAnsi="Times New Roman" w:cs="Times New Roman"/>
          <w:vertAlign w:val="subscript"/>
        </w:rPr>
        <w:t>2</w:t>
      </w:r>
      <w:r w:rsidR="00462C11">
        <w:rPr>
          <w:rFonts w:ascii="Times New Roman" w:eastAsia="Times New Roman" w:hAnsi="Times New Roman" w:cs="Times New Roman"/>
        </w:rPr>
        <w:t>O</w:t>
      </w:r>
      <w:r w:rsidR="00462C11" w:rsidRPr="006E2E18">
        <w:rPr>
          <w:rFonts w:ascii="Times New Roman" w:eastAsia="Times New Roman" w:hAnsi="Times New Roman" w:cs="Times New Roman"/>
          <w:vertAlign w:val="subscript"/>
        </w:rPr>
        <w:t>3</w:t>
      </w:r>
      <w:r w:rsidR="00462C11">
        <w:rPr>
          <w:rFonts w:ascii="Times New Roman" w:eastAsia="Times New Roman" w:hAnsi="Times New Roman" w:cs="Times New Roman"/>
        </w:rPr>
        <w:t xml:space="preserve"> </w:t>
      </w:r>
      <w:r w:rsidR="00311152">
        <w:rPr>
          <w:rFonts w:ascii="Times New Roman" w:eastAsia="Times New Roman" w:hAnsi="Times New Roman" w:cs="Times New Roman"/>
        </w:rPr>
        <w:t>as a</w:t>
      </w:r>
      <w:r w:rsidR="00462C11">
        <w:rPr>
          <w:rFonts w:ascii="Times New Roman" w:eastAsia="Times New Roman" w:hAnsi="Times New Roman" w:cs="Times New Roman"/>
        </w:rPr>
        <w:t xml:space="preserve"> conduction barrier</w:t>
      </w:r>
      <w:r w:rsidR="003344A1">
        <w:rPr>
          <w:rFonts w:ascii="Times New Roman" w:eastAsia="Times New Roman" w:hAnsi="Times New Roman" w:cs="Times New Roman"/>
        </w:rPr>
        <w:t xml:space="preserve"> (</w:t>
      </w:r>
      <w:r w:rsidR="003344A1" w:rsidRPr="00DE18D9">
        <w:rPr>
          <w:rFonts w:ascii="Times New Roman" w:eastAsia="Times New Roman" w:hAnsi="Times New Roman" w:cs="Times New Roman"/>
          <w:b/>
        </w:rPr>
        <w:t>Fig. 1a</w:t>
      </w:r>
      <w:r w:rsidR="003344A1">
        <w:rPr>
          <w:rFonts w:ascii="Times New Roman" w:eastAsia="Times New Roman" w:hAnsi="Times New Roman" w:cs="Times New Roman"/>
        </w:rPr>
        <w:t>)</w:t>
      </w:r>
      <w:r w:rsidR="00042210">
        <w:rPr>
          <w:rFonts w:ascii="Times New Roman" w:eastAsia="Times New Roman" w:hAnsi="Times New Roman" w:cs="Times New Roman"/>
        </w:rPr>
        <w:t xml:space="preserve">. </w:t>
      </w:r>
      <w:r w:rsidR="00E613BC">
        <w:rPr>
          <w:rFonts w:ascii="Times New Roman" w:eastAsia="Times New Roman" w:hAnsi="Times New Roman" w:cs="Times New Roman"/>
        </w:rPr>
        <w:t>F</w:t>
      </w:r>
      <w:r w:rsidR="00042210">
        <w:rPr>
          <w:rFonts w:ascii="Times New Roman" w:eastAsia="Times New Roman" w:hAnsi="Times New Roman" w:cs="Times New Roman"/>
        </w:rPr>
        <w:t>ilms were</w:t>
      </w:r>
      <w:r w:rsidR="00461C64">
        <w:rPr>
          <w:rFonts w:ascii="Times New Roman" w:eastAsia="Times New Roman" w:hAnsi="Times New Roman" w:cs="Times New Roman"/>
        </w:rPr>
        <w:t xml:space="preserve"> fabricated </w:t>
      </w:r>
      <w:r w:rsidR="00DA33DC">
        <w:rPr>
          <w:rFonts w:ascii="Times New Roman" w:eastAsia="Times New Roman" w:hAnsi="Times New Roman" w:cs="Times New Roman"/>
        </w:rPr>
        <w:t xml:space="preserve">at room temperature </w:t>
      </w:r>
      <w:r w:rsidR="00A624B6">
        <w:rPr>
          <w:rFonts w:ascii="Times New Roman" w:eastAsia="Times New Roman" w:hAnsi="Times New Roman" w:cs="Times New Roman"/>
        </w:rPr>
        <w:t xml:space="preserve">via sputtering </w:t>
      </w:r>
      <w:r w:rsidR="00461C64">
        <w:rPr>
          <w:rFonts w:ascii="Times New Roman" w:eastAsia="Times New Roman" w:hAnsi="Times New Roman" w:cs="Times New Roman"/>
        </w:rPr>
        <w:t>and</w:t>
      </w:r>
      <w:r w:rsidR="00042210">
        <w:rPr>
          <w:rFonts w:ascii="Times New Roman" w:eastAsia="Times New Roman" w:hAnsi="Times New Roman" w:cs="Times New Roman"/>
        </w:rPr>
        <w:t xml:space="preserve"> patterned using standard photolithographic processing and lift-off techniques to allow access to the bottom electrode</w:t>
      </w:r>
      <w:r w:rsidR="00311152">
        <w:rPr>
          <w:rFonts w:ascii="Times New Roman" w:eastAsia="Times New Roman" w:hAnsi="Times New Roman" w:cs="Times New Roman"/>
        </w:rPr>
        <w:t xml:space="preserve"> after fabrication</w:t>
      </w:r>
      <w:r w:rsidR="001B023E">
        <w:rPr>
          <w:rFonts w:ascii="Times New Roman" w:eastAsia="Times New Roman" w:hAnsi="Times New Roman" w:cs="Times New Roman"/>
        </w:rPr>
        <w:t>.</w:t>
      </w:r>
      <w:r w:rsidR="00270975">
        <w:rPr>
          <w:rFonts w:ascii="Times New Roman" w:eastAsia="Times New Roman" w:hAnsi="Times New Roman" w:cs="Times New Roman"/>
        </w:rPr>
        <w:t xml:space="preserve"> </w:t>
      </w:r>
      <w:r w:rsidR="00715D30">
        <w:rPr>
          <w:rFonts w:ascii="Times New Roman" w:eastAsia="Times New Roman" w:hAnsi="Times New Roman" w:cs="Times New Roman"/>
        </w:rPr>
        <w:t>Magnetometry measurements were carried out on t</w:t>
      </w:r>
      <w:r w:rsidR="00E613BC">
        <w:rPr>
          <w:rFonts w:ascii="Times New Roman" w:eastAsia="Times New Roman" w:hAnsi="Times New Roman" w:cs="Times New Roman"/>
        </w:rPr>
        <w:t xml:space="preserve">wo identically-prepared films </w:t>
      </w:r>
      <w:r w:rsidR="005363E6">
        <w:rPr>
          <w:rFonts w:ascii="Times New Roman" w:eastAsia="Times New Roman" w:hAnsi="Times New Roman" w:cs="Times New Roman"/>
        </w:rPr>
        <w:t xml:space="preserve">(samples A and B) </w:t>
      </w:r>
      <w:r w:rsidR="00E613BC">
        <w:rPr>
          <w:rFonts w:ascii="Times New Roman" w:eastAsia="Times New Roman" w:hAnsi="Times New Roman" w:cs="Times New Roman"/>
        </w:rPr>
        <w:t>in the as-grown state</w:t>
      </w:r>
      <w:r w:rsidR="002929D9">
        <w:rPr>
          <w:rFonts w:ascii="Times New Roman" w:eastAsia="Times New Roman" w:hAnsi="Times New Roman" w:cs="Times New Roman"/>
        </w:rPr>
        <w:t xml:space="preserve">, again </w:t>
      </w:r>
      <w:r w:rsidR="00E613BC">
        <w:rPr>
          <w:rFonts w:ascii="Times New Roman" w:eastAsia="Times New Roman" w:hAnsi="Times New Roman" w:cs="Times New Roman"/>
        </w:rPr>
        <w:t>after a field cooling</w:t>
      </w:r>
      <w:r w:rsidR="002929D9">
        <w:rPr>
          <w:rFonts w:ascii="Times New Roman" w:eastAsia="Times New Roman" w:hAnsi="Times New Roman" w:cs="Times New Roman"/>
        </w:rPr>
        <w:t xml:space="preserve">, and once again after undergoing a voltage-conditioning procedure. </w:t>
      </w:r>
      <w:r w:rsidR="00672A70">
        <w:rPr>
          <w:rFonts w:ascii="Times New Roman" w:eastAsia="Times New Roman" w:hAnsi="Times New Roman" w:cs="Times New Roman"/>
        </w:rPr>
        <w:t>Afterward</w:t>
      </w:r>
      <w:r w:rsidR="002929D9">
        <w:rPr>
          <w:rFonts w:ascii="Times New Roman" w:eastAsia="Times New Roman" w:hAnsi="Times New Roman" w:cs="Times New Roman"/>
        </w:rPr>
        <w:t>, sample A was measured after a reverse-bias voltage-conditioning procedure, while sample B was measured after field-cooling a second time.</w:t>
      </w:r>
      <w:r w:rsidR="00EA5A47">
        <w:rPr>
          <w:rFonts w:ascii="Times New Roman" w:eastAsia="Times New Roman" w:hAnsi="Times New Roman" w:cs="Times New Roman"/>
        </w:rPr>
        <w:t xml:space="preserve"> </w:t>
      </w:r>
      <w:r w:rsidR="00FD74FA">
        <w:rPr>
          <w:rFonts w:ascii="Times New Roman" w:eastAsia="Times New Roman" w:hAnsi="Times New Roman" w:cs="Times New Roman"/>
        </w:rPr>
        <w:t>Room temperature m</w:t>
      </w:r>
      <w:r w:rsidR="007B60B7">
        <w:rPr>
          <w:rFonts w:ascii="Times New Roman" w:eastAsia="Times New Roman" w:hAnsi="Times New Roman" w:cs="Times New Roman"/>
        </w:rPr>
        <w:t>agnetometry of the as-grown state</w:t>
      </w:r>
      <w:r w:rsidR="00F73B7B">
        <w:rPr>
          <w:rFonts w:ascii="Times New Roman" w:eastAsia="Times New Roman" w:hAnsi="Times New Roman" w:cs="Times New Roman"/>
        </w:rPr>
        <w:t>s in both samples</w:t>
      </w:r>
      <w:r w:rsidR="00A12B0E">
        <w:rPr>
          <w:rFonts w:ascii="Times New Roman" w:eastAsia="Times New Roman" w:hAnsi="Times New Roman" w:cs="Times New Roman"/>
        </w:rPr>
        <w:t xml:space="preserve"> </w:t>
      </w:r>
      <w:r w:rsidR="007B60B7">
        <w:rPr>
          <w:rFonts w:ascii="Times New Roman" w:eastAsia="Times New Roman" w:hAnsi="Times New Roman" w:cs="Times New Roman"/>
        </w:rPr>
        <w:t xml:space="preserve">show a nonzero </w:t>
      </w:r>
      <w:r w:rsidR="00353CC6">
        <w:rPr>
          <w:rFonts w:ascii="Times New Roman" w:eastAsia="Times New Roman" w:hAnsi="Times New Roman" w:cs="Times New Roman"/>
        </w:rPr>
        <w:t>ferro</w:t>
      </w:r>
      <w:r w:rsidR="007B60B7">
        <w:rPr>
          <w:rFonts w:ascii="Times New Roman" w:eastAsia="Times New Roman" w:hAnsi="Times New Roman" w:cs="Times New Roman"/>
        </w:rPr>
        <w:t>magnetic moment</w:t>
      </w:r>
      <w:r w:rsidR="00906E1D">
        <w:rPr>
          <w:rFonts w:ascii="Times New Roman" w:eastAsia="Times New Roman" w:hAnsi="Times New Roman" w:cs="Times New Roman"/>
        </w:rPr>
        <w:t xml:space="preserve"> (</w:t>
      </w:r>
      <w:r w:rsidR="00906E1D" w:rsidRPr="00DE18D9">
        <w:rPr>
          <w:rFonts w:ascii="Times New Roman" w:eastAsia="Times New Roman" w:hAnsi="Times New Roman" w:cs="Times New Roman"/>
          <w:b/>
        </w:rPr>
        <w:t>Fig. 1</w:t>
      </w:r>
      <w:r w:rsidR="00C135E3" w:rsidRPr="00DE18D9">
        <w:rPr>
          <w:rFonts w:ascii="Times New Roman" w:eastAsia="Times New Roman" w:hAnsi="Times New Roman" w:cs="Times New Roman"/>
          <w:b/>
        </w:rPr>
        <w:t>b, d</w:t>
      </w:r>
      <w:r w:rsidR="00906E1D">
        <w:rPr>
          <w:rFonts w:ascii="Times New Roman" w:eastAsia="Times New Roman" w:hAnsi="Times New Roman" w:cs="Times New Roman"/>
        </w:rPr>
        <w:t>)</w:t>
      </w:r>
      <w:r w:rsidR="00FD74FA">
        <w:rPr>
          <w:rFonts w:ascii="Times New Roman" w:eastAsia="Times New Roman" w:hAnsi="Times New Roman" w:cs="Times New Roman"/>
        </w:rPr>
        <w:t>, even though none</w:t>
      </w:r>
      <w:r w:rsidR="00F154FE">
        <w:rPr>
          <w:rFonts w:ascii="Times New Roman" w:eastAsia="Times New Roman" w:hAnsi="Times New Roman" w:cs="Times New Roman"/>
        </w:rPr>
        <w:t xml:space="preserve"> of the constituent materials exhibit ferromagnetism at this temperature (Gd </w:t>
      </w:r>
      <m:oMath>
        <m:sSub>
          <m:sSubPr>
            <m:ctrlPr>
              <w:rPr>
                <w:rFonts w:ascii="Cambria Math" w:eastAsia="Times New Roman" w:hAnsi="Cambria Math" w:cs="Times New Roman"/>
                <w:i/>
              </w:rPr>
            </m:ctrlPr>
          </m:sSubPr>
          <m:e>
            <m:r>
              <w:rPr>
                <w:rFonts w:ascii="Cambria Math" w:eastAsia="Times New Roman" w:hAnsi="Cambria Math" w:cs="Times New Roman"/>
              </w:rPr>
              <m:t>T</m:t>
            </m:r>
          </m:e>
          <m:sub>
            <m:r>
              <w:rPr>
                <w:rFonts w:ascii="Cambria Math" w:eastAsia="Times New Roman" w:hAnsi="Cambria Math" w:cs="Times New Roman"/>
              </w:rPr>
              <m:t>c</m:t>
            </m:r>
          </m:sub>
        </m:sSub>
        <m:r>
          <w:rPr>
            <w:rFonts w:ascii="Cambria Math" w:eastAsia="Times New Roman" w:hAnsi="Cambria Math" w:cs="Times New Roman"/>
          </w:rPr>
          <m:t xml:space="preserve">=292 </m:t>
        </m:r>
        <m:r>
          <m:rPr>
            <m:sty m:val="p"/>
          </m:rPr>
          <w:rPr>
            <w:rFonts w:ascii="Cambria Math" w:eastAsia="Times New Roman" w:hAnsi="Cambria Math" w:cs="Times New Roman"/>
          </w:rPr>
          <m:t>K</m:t>
        </m:r>
        <m:r>
          <w:rPr>
            <w:rFonts w:ascii="Cambria Math" w:eastAsia="Times New Roman" w:hAnsi="Cambria Math" w:cs="Times New Roman"/>
          </w:rPr>
          <m:t>)</m:t>
        </m:r>
      </m:oMath>
      <w:r w:rsidR="00F154FE">
        <w:rPr>
          <w:rFonts w:ascii="Times New Roman" w:eastAsia="Times New Roman" w:hAnsi="Times New Roman" w:cs="Times New Roman"/>
        </w:rPr>
        <w:fldChar w:fldCharType="begin" w:fldLock="1"/>
      </w:r>
      <w:r w:rsidR="00B51E53">
        <w:rPr>
          <w:rFonts w:ascii="Times New Roman" w:eastAsia="Times New Roman" w:hAnsi="Times New Roman" w:cs="Times New Roman"/>
        </w:rPr>
        <w:instrText>ADDIN CSL_CITATION {"citationItems":[{"id":"ITEM-1","itemData":{"ISBN":"978-0-471-41526-8","author":[{"dropping-particle":"","family":"Kittel","given":"Charles","non-dropping-particle":"","parse-names":false,"suffix":""}],"id":"ITEM-1","issued":{"date-parts":[["2005","6"]]},"publisher":"John Wiley &amp; Sons, Inc","title":"Introduction to Solid State Physics","type":"book"},"uris":["http://www.mendeley.com/documents/?uuid=edac93d2-2092-4d59-8157-9a8134e7e085"]}],"mendeley":{"formattedCitation":"&lt;sup&gt;11&lt;/sup&gt;","plainTextFormattedCitation":"11","previouslyFormattedCitation":"&lt;sup&gt;11&lt;/sup&gt;"},"properties":{"noteIndex":0},"schema":"https://github.com/citation-style-language/schema/raw/master/csl-citation.json"}</w:instrText>
      </w:r>
      <w:r w:rsidR="00F154FE">
        <w:rPr>
          <w:rFonts w:ascii="Times New Roman" w:eastAsia="Times New Roman" w:hAnsi="Times New Roman" w:cs="Times New Roman"/>
        </w:rPr>
        <w:fldChar w:fldCharType="separate"/>
      </w:r>
      <w:r w:rsidR="00764547" w:rsidRPr="00764547">
        <w:rPr>
          <w:rFonts w:ascii="Times New Roman" w:eastAsia="Times New Roman" w:hAnsi="Times New Roman" w:cs="Times New Roman"/>
          <w:noProof/>
          <w:vertAlign w:val="superscript"/>
        </w:rPr>
        <w:t>11</w:t>
      </w:r>
      <w:r w:rsidR="00F154FE">
        <w:rPr>
          <w:rFonts w:ascii="Times New Roman" w:eastAsia="Times New Roman" w:hAnsi="Times New Roman" w:cs="Times New Roman"/>
        </w:rPr>
        <w:fldChar w:fldCharType="end"/>
      </w:r>
      <w:r w:rsidR="00FD74FA">
        <w:rPr>
          <w:rFonts w:ascii="Times New Roman" w:eastAsia="Times New Roman" w:hAnsi="Times New Roman" w:cs="Times New Roman"/>
        </w:rPr>
        <w:t>.</w:t>
      </w:r>
      <w:r w:rsidR="00A8304F">
        <w:rPr>
          <w:rFonts w:ascii="Times New Roman" w:eastAsia="Times New Roman" w:hAnsi="Times New Roman" w:cs="Times New Roman"/>
        </w:rPr>
        <w:t xml:space="preserve"> Only NiCoO contains </w:t>
      </w:r>
      <w:r w:rsidR="004829F5">
        <w:rPr>
          <w:rFonts w:ascii="Times New Roman" w:eastAsia="Times New Roman" w:hAnsi="Times New Roman" w:cs="Times New Roman"/>
        </w:rPr>
        <w:t>magnetic elements</w:t>
      </w:r>
      <w:r w:rsidR="00A32E39">
        <w:rPr>
          <w:rFonts w:ascii="Times New Roman" w:eastAsia="Times New Roman" w:hAnsi="Times New Roman" w:cs="Times New Roman"/>
        </w:rPr>
        <w:t>,</w:t>
      </w:r>
      <w:r w:rsidR="00A8304F">
        <w:rPr>
          <w:rFonts w:ascii="Times New Roman" w:eastAsia="Times New Roman" w:hAnsi="Times New Roman" w:cs="Times New Roman"/>
        </w:rPr>
        <w:t xml:space="preserve"> </w:t>
      </w:r>
      <w:r w:rsidR="00F676AA">
        <w:rPr>
          <w:rFonts w:ascii="Times New Roman" w:eastAsia="Times New Roman" w:hAnsi="Times New Roman" w:cs="Times New Roman"/>
        </w:rPr>
        <w:t>indicating</w:t>
      </w:r>
      <w:r w:rsidR="00A8304F">
        <w:rPr>
          <w:rFonts w:ascii="Times New Roman" w:eastAsia="Times New Roman" w:hAnsi="Times New Roman" w:cs="Times New Roman"/>
        </w:rPr>
        <w:t xml:space="preserve"> a partial reduction of NiCoO has occurred</w:t>
      </w:r>
      <w:r w:rsidR="00A900DC">
        <w:rPr>
          <w:rFonts w:ascii="Times New Roman" w:eastAsia="Times New Roman" w:hAnsi="Times New Roman" w:cs="Times New Roman"/>
        </w:rPr>
        <w:t xml:space="preserve"> to form </w:t>
      </w:r>
      <w:r w:rsidR="0047233D">
        <w:rPr>
          <w:rFonts w:ascii="Times New Roman" w:eastAsia="Times New Roman" w:hAnsi="Times New Roman" w:cs="Times New Roman"/>
        </w:rPr>
        <w:t>metallic NiCo</w:t>
      </w:r>
      <w:r w:rsidR="00942C45">
        <w:rPr>
          <w:rFonts w:ascii="Times New Roman" w:eastAsia="Times New Roman" w:hAnsi="Times New Roman" w:cs="Times New Roman"/>
        </w:rPr>
        <w:t xml:space="preserve"> (</w:t>
      </w:r>
      <w:r w:rsidR="00942C45" w:rsidRPr="00DE18D9">
        <w:rPr>
          <w:rFonts w:ascii="Times New Roman" w:eastAsia="Times New Roman" w:hAnsi="Times New Roman" w:cs="Times New Roman"/>
          <w:b/>
        </w:rPr>
        <w:t>Fig. 1</w:t>
      </w:r>
      <w:r w:rsidR="00681922" w:rsidRPr="00DE18D9">
        <w:rPr>
          <w:rFonts w:ascii="Times New Roman" w:eastAsia="Times New Roman" w:hAnsi="Times New Roman" w:cs="Times New Roman"/>
          <w:b/>
        </w:rPr>
        <w:t>a</w:t>
      </w:r>
      <w:r w:rsidR="00942C45" w:rsidRPr="00DE18D9">
        <w:rPr>
          <w:rFonts w:ascii="Times New Roman" w:eastAsia="Times New Roman" w:hAnsi="Times New Roman" w:cs="Times New Roman"/>
          <w:b/>
        </w:rPr>
        <w:t xml:space="preserve"> inset</w:t>
      </w:r>
      <w:r w:rsidR="00942C45">
        <w:rPr>
          <w:rFonts w:ascii="Times New Roman" w:eastAsia="Times New Roman" w:hAnsi="Times New Roman" w:cs="Times New Roman"/>
        </w:rPr>
        <w:t>)</w:t>
      </w:r>
      <w:r w:rsidR="00A8304F">
        <w:rPr>
          <w:rFonts w:ascii="Times New Roman" w:eastAsia="Times New Roman" w:hAnsi="Times New Roman" w:cs="Times New Roman"/>
        </w:rPr>
        <w:t>.</w:t>
      </w:r>
      <w:r w:rsidR="00C57731">
        <w:rPr>
          <w:rFonts w:ascii="Times New Roman" w:eastAsia="Times New Roman" w:hAnsi="Times New Roman" w:cs="Times New Roman"/>
        </w:rPr>
        <w:t xml:space="preserve"> </w:t>
      </w:r>
      <w:r w:rsidR="00592C7C">
        <w:rPr>
          <w:rFonts w:ascii="Times New Roman" w:eastAsia="Times New Roman" w:hAnsi="Times New Roman" w:cs="Times New Roman"/>
        </w:rPr>
        <w:t xml:space="preserve">Upon </w:t>
      </w:r>
      <w:r w:rsidR="00270975">
        <w:rPr>
          <w:rFonts w:ascii="Times New Roman" w:eastAsia="Times New Roman" w:hAnsi="Times New Roman" w:cs="Times New Roman"/>
        </w:rPr>
        <w:t>heating above the NiCoO Ne</w:t>
      </w:r>
      <w:r w:rsidR="007E066C">
        <w:rPr>
          <w:rFonts w:ascii="Times New Roman" w:eastAsia="Times New Roman" w:hAnsi="Times New Roman" w:cs="Times New Roman"/>
        </w:rPr>
        <w:t>é</w:t>
      </w:r>
      <w:r w:rsidR="00270975">
        <w:rPr>
          <w:rFonts w:ascii="Times New Roman" w:eastAsia="Times New Roman" w:hAnsi="Times New Roman" w:cs="Times New Roman"/>
        </w:rPr>
        <w:t xml:space="preserve">l temperature </w:t>
      </w:r>
      <w:r w:rsidR="007E066C">
        <w:rPr>
          <w:rFonts w:ascii="Times New Roman" w:eastAsia="Times New Roman" w:hAnsi="Times New Roman" w:cs="Times New Roman"/>
        </w:rPr>
        <w:t>(</w:t>
      </w:r>
      <m:oMath>
        <m:sSub>
          <m:sSubPr>
            <m:ctrlPr>
              <w:rPr>
                <w:rFonts w:ascii="Cambria Math" w:eastAsia="Times New Roman" w:hAnsi="Cambria Math" w:cs="Times New Roman"/>
                <w:i/>
              </w:rPr>
            </m:ctrlPr>
          </m:sSubPr>
          <m:e>
            <m:r>
              <w:rPr>
                <w:rFonts w:ascii="Cambria Math" w:eastAsia="Times New Roman" w:hAnsi="Cambria Math" w:cs="Times New Roman"/>
              </w:rPr>
              <m:t>T</m:t>
            </m:r>
          </m:e>
          <m:sub>
            <m:r>
              <w:rPr>
                <w:rFonts w:ascii="Cambria Math" w:eastAsia="Times New Roman" w:hAnsi="Cambria Math" w:cs="Times New Roman"/>
              </w:rPr>
              <m:t>N</m:t>
            </m:r>
          </m:sub>
        </m:sSub>
        <m:r>
          <w:rPr>
            <w:rFonts w:ascii="Cambria Math" w:eastAsia="Times New Roman" w:hAnsi="Cambria Math" w:cs="Times New Roman"/>
          </w:rPr>
          <m:t xml:space="preserve">=401 </m:t>
        </m:r>
        <m:r>
          <m:rPr>
            <m:sty m:val="p"/>
          </m:rPr>
          <w:rPr>
            <w:rFonts w:ascii="Cambria Math" w:eastAsia="Times New Roman" w:hAnsi="Cambria Math" w:cs="Times New Roman"/>
          </w:rPr>
          <m:t>K</m:t>
        </m:r>
        <m:r>
          <w:rPr>
            <w:rFonts w:ascii="Cambria Math" w:eastAsia="Times New Roman" w:hAnsi="Cambria Math" w:cs="Times New Roman"/>
          </w:rPr>
          <m:t>)</m:t>
        </m:r>
      </m:oMath>
      <w:r w:rsidR="00270975">
        <w:rPr>
          <w:rFonts w:ascii="Times New Roman" w:eastAsia="Times New Roman" w:hAnsi="Times New Roman" w:cs="Times New Roman"/>
        </w:rPr>
        <w:fldChar w:fldCharType="begin" w:fldLock="1"/>
      </w:r>
      <w:r w:rsidR="00B51E53">
        <w:rPr>
          <w:rFonts w:ascii="Times New Roman" w:eastAsia="Times New Roman" w:hAnsi="Times New Roman" w:cs="Times New Roman"/>
        </w:rPr>
        <w:instrText>ADDIN CSL_CITATION {"citationItems":[{"id":"ITEM-1","itemData":{"DOI":"10.1063/1.370282","ISSN":"0021-8979","author":[{"dropping-particle":"","family":"Ambrose","given":"T.","non-dropping-particle":"","parse-names":false,"suffix":""},{"dropping-particle":"","family":"Liu","given":"Kai","non-dropping-particle":"","parse-names":false,"suffix":""},{"dropping-particle":"","family":"Chien","given":"C. L.","non-dropping-particle":"","parse-names":false,"suffix":""}],"container-title":"Journal of Applied Physics","id":"ITEM-1","issue":"8","issued":{"date-parts":[["1999","4","15"]]},"page":"6124-6126","title":"Doubly exchange-biased NiCoO/NiFe/Cu/NiFe/NiCoO spin valves","type":"article-journal","volume":"85"},"uris":["http://www.mendeley.com/documents/?uuid=25234bbd-68ae-4502-beb9-b9a21750ed73"]},{"id":"ITEM-2","itemData":{"DOI":"10.1103/PhysRevB.71.144417","ISSN":"10980121","abstract":"For GdFe∕NiCoO bilayers after field cooling, hysteresis loops at low temperatures are shifted along both the horizontal and vertical axes. The exchange field HE changes from negative values to positive values with increasing cooling field HCF and the coercivity HC acquires a maximum near the crossover of HE. At 5 K, HE and HC at HCF=3T and the peak height ΔHC are proportional to the inverse GdFe layer thickness. At HCF=3T, HE is always positive in the temperature region from 5 to 350 K. At low HCF, however, HE is negative at low temperatures and becomes positive at high temperatures. These results can be ascribed to antiferromagnetic coupling between GdFe and NiCoO layers.","author":[{"dropping-particle":"","family":"Yang","given":"D. Z.","non-dropping-particle":"","parse-names":false,"suffix":""},{"dropping-particle":"","family":"Du","given":"J.","non-dropping-particle":"","parse-names":false,"suffix":""},{"dropping-particle":"","family":"Sun","given":"L.","non-dropping-particle":"","parse-names":false,"suffix":""},{"dropping-particle":"","family":"Wu","given":"X. S.","non-dropping-particle":"","parse-names":false,"suffix":""},{"dropping-particle":"","family":"Zhang","given":"X. X.","non-dropping-particle":"","parse-names":false,"suffix":""},{"dropping-particle":"","family":"Zhou","given":"S. M.","non-dropping-particle":"","parse-names":false,"suffix":""}],"container-title":"Physical Review B - Condensed Matter and Materials Physics","id":"ITEM-2","issue":"14","issued":{"date-parts":[["2005","4","25"]]},"page":"144417","title":"Positive exchange biasing in GdFe/NiCoO bilayers with antiferromagnetic coupling","type":"article-journal","volume":"71"},"uris":["http://www.mendeley.com/documents/?uuid=ca67ad71-36a7-4f82-8c46-ebb69fb896f2"]}],"mendeley":{"formattedCitation":"&lt;sup&gt;12,13&lt;/sup&gt;","plainTextFormattedCitation":"12,13","previouslyFormattedCitation":"&lt;sup&gt;12,13&lt;/sup&gt;"},"properties":{"noteIndex":0},"schema":"https://github.com/citation-style-language/schema/raw/master/csl-citation.json"}</w:instrText>
      </w:r>
      <w:r w:rsidR="00270975">
        <w:rPr>
          <w:rFonts w:ascii="Times New Roman" w:eastAsia="Times New Roman" w:hAnsi="Times New Roman" w:cs="Times New Roman"/>
        </w:rPr>
        <w:fldChar w:fldCharType="separate"/>
      </w:r>
      <w:r w:rsidR="00764547" w:rsidRPr="00764547">
        <w:rPr>
          <w:rFonts w:ascii="Times New Roman" w:eastAsia="Times New Roman" w:hAnsi="Times New Roman" w:cs="Times New Roman"/>
          <w:noProof/>
          <w:vertAlign w:val="superscript"/>
        </w:rPr>
        <w:t>12,13</w:t>
      </w:r>
      <w:r w:rsidR="00270975">
        <w:rPr>
          <w:rFonts w:ascii="Times New Roman" w:eastAsia="Times New Roman" w:hAnsi="Times New Roman" w:cs="Times New Roman"/>
        </w:rPr>
        <w:fldChar w:fldCharType="end"/>
      </w:r>
      <w:r w:rsidR="00B01204">
        <w:rPr>
          <w:rFonts w:ascii="Times New Roman" w:eastAsia="Times New Roman" w:hAnsi="Times New Roman" w:cs="Times New Roman"/>
        </w:rPr>
        <w:t xml:space="preserve"> to</w:t>
      </w:r>
      <w:r w:rsidR="00592C7C">
        <w:rPr>
          <w:rFonts w:ascii="Times New Roman" w:eastAsia="Times New Roman" w:hAnsi="Times New Roman" w:cs="Times New Roman"/>
        </w:rPr>
        <w:t xml:space="preserve"> 420 K</w:t>
      </w:r>
      <w:r w:rsidR="00947E57">
        <w:rPr>
          <w:rFonts w:ascii="Times New Roman" w:eastAsia="Times New Roman" w:hAnsi="Times New Roman" w:cs="Times New Roman"/>
        </w:rPr>
        <w:t xml:space="preserve"> </w:t>
      </w:r>
      <w:r w:rsidR="00064F20">
        <w:rPr>
          <w:rFonts w:ascii="Times New Roman" w:eastAsia="Times New Roman" w:hAnsi="Times New Roman" w:cs="Times New Roman"/>
        </w:rPr>
        <w:t>and cooling back</w:t>
      </w:r>
      <w:r w:rsidR="00592C7C">
        <w:rPr>
          <w:rFonts w:ascii="Times New Roman" w:eastAsia="Times New Roman" w:hAnsi="Times New Roman" w:cs="Times New Roman"/>
        </w:rPr>
        <w:t xml:space="preserve"> </w:t>
      </w:r>
      <w:r w:rsidR="00E4436B">
        <w:rPr>
          <w:rFonts w:ascii="Times New Roman" w:eastAsia="Times New Roman" w:hAnsi="Times New Roman" w:cs="Times New Roman"/>
        </w:rPr>
        <w:t>to</w:t>
      </w:r>
      <w:r w:rsidR="00FF6CB7">
        <w:rPr>
          <w:rFonts w:ascii="Times New Roman" w:eastAsia="Times New Roman" w:hAnsi="Times New Roman" w:cs="Times New Roman"/>
        </w:rPr>
        <w:t xml:space="preserve"> room temperature</w:t>
      </w:r>
      <w:r w:rsidR="00947E57">
        <w:rPr>
          <w:rFonts w:ascii="Times New Roman" w:eastAsia="Times New Roman" w:hAnsi="Times New Roman" w:cs="Times New Roman"/>
        </w:rPr>
        <w:t xml:space="preserve"> in a 10 kOe magnetic field</w:t>
      </w:r>
      <w:r w:rsidR="007C0E25">
        <w:rPr>
          <w:rFonts w:ascii="Times New Roman" w:eastAsia="Times New Roman" w:hAnsi="Times New Roman" w:cs="Times New Roman"/>
        </w:rPr>
        <w:t>,</w:t>
      </w:r>
      <w:r w:rsidR="00592C7C">
        <w:rPr>
          <w:rFonts w:ascii="Times New Roman" w:eastAsia="Times New Roman" w:hAnsi="Times New Roman" w:cs="Times New Roman"/>
        </w:rPr>
        <w:t xml:space="preserve"> the major loop </w:t>
      </w:r>
      <w:r w:rsidR="005E35A6">
        <w:rPr>
          <w:rFonts w:ascii="Times New Roman" w:eastAsia="Times New Roman" w:hAnsi="Times New Roman" w:cs="Times New Roman"/>
        </w:rPr>
        <w:t>becomes biased</w:t>
      </w:r>
      <w:r w:rsidR="00B27651" w:rsidRPr="00B27651">
        <w:rPr>
          <w:rFonts w:ascii="Times New Roman" w:eastAsia="Times New Roman" w:hAnsi="Times New Roman" w:cs="Times New Roman"/>
        </w:rPr>
        <w:t xml:space="preserve"> </w:t>
      </w:r>
      <w:r w:rsidR="00B27651">
        <w:rPr>
          <w:rFonts w:ascii="Times New Roman" w:eastAsia="Times New Roman" w:hAnsi="Times New Roman" w:cs="Times New Roman"/>
        </w:rPr>
        <w:t>and the coercivity increases</w:t>
      </w:r>
      <w:r w:rsidR="00592C7C">
        <w:rPr>
          <w:rFonts w:ascii="Times New Roman" w:eastAsia="Times New Roman" w:hAnsi="Times New Roman" w:cs="Times New Roman"/>
        </w:rPr>
        <w:t>.</w:t>
      </w:r>
      <w:r w:rsidR="00EF2825">
        <w:rPr>
          <w:rFonts w:ascii="Times New Roman" w:eastAsia="Times New Roman" w:hAnsi="Times New Roman" w:cs="Times New Roman"/>
        </w:rPr>
        <w:t xml:space="preserve"> </w:t>
      </w:r>
      <w:r w:rsidR="000950BD">
        <w:rPr>
          <w:rFonts w:ascii="Times New Roman" w:eastAsia="Times New Roman" w:hAnsi="Times New Roman" w:cs="Times New Roman"/>
        </w:rPr>
        <w:t xml:space="preserve">Both </w:t>
      </w:r>
      <w:r w:rsidR="003676CD">
        <w:rPr>
          <w:rFonts w:ascii="Times New Roman" w:eastAsia="Times New Roman" w:hAnsi="Times New Roman" w:cs="Times New Roman"/>
        </w:rPr>
        <w:t>of these effects</w:t>
      </w:r>
      <w:r w:rsidR="000950BD">
        <w:rPr>
          <w:rFonts w:ascii="Times New Roman" w:eastAsia="Times New Roman" w:hAnsi="Times New Roman" w:cs="Times New Roman"/>
        </w:rPr>
        <w:t xml:space="preserve"> </w:t>
      </w:r>
      <w:r w:rsidR="00C57731">
        <w:rPr>
          <w:rFonts w:ascii="Times New Roman" w:eastAsia="Times New Roman" w:hAnsi="Times New Roman" w:cs="Times New Roman"/>
        </w:rPr>
        <w:t xml:space="preserve">are </w:t>
      </w:r>
      <w:r w:rsidR="00E50440">
        <w:rPr>
          <w:rFonts w:ascii="Times New Roman" w:eastAsia="Times New Roman" w:hAnsi="Times New Roman" w:cs="Times New Roman"/>
        </w:rPr>
        <w:t xml:space="preserve">expected for an </w:t>
      </w:r>
      <w:r w:rsidR="0086573F">
        <w:rPr>
          <w:rFonts w:ascii="Times New Roman" w:eastAsia="Times New Roman" w:hAnsi="Times New Roman" w:cs="Times New Roman"/>
        </w:rPr>
        <w:t>e</w:t>
      </w:r>
      <w:r w:rsidR="007C0E25">
        <w:rPr>
          <w:rFonts w:ascii="Times New Roman" w:eastAsia="Times New Roman" w:hAnsi="Times New Roman" w:cs="Times New Roman"/>
        </w:rPr>
        <w:t>xchange bi</w:t>
      </w:r>
      <w:r w:rsidR="00E50440">
        <w:rPr>
          <w:rFonts w:ascii="Times New Roman" w:eastAsia="Times New Roman" w:hAnsi="Times New Roman" w:cs="Times New Roman"/>
        </w:rPr>
        <w:t>ased system</w:t>
      </w:r>
      <w:r w:rsidR="00F154FE">
        <w:rPr>
          <w:rFonts w:ascii="Times New Roman" w:eastAsia="Times New Roman" w:hAnsi="Times New Roman" w:cs="Times New Roman"/>
        </w:rPr>
        <w:fldChar w:fldCharType="begin" w:fldLock="1"/>
      </w:r>
      <w:r w:rsidR="00B51E53">
        <w:rPr>
          <w:rFonts w:ascii="Times New Roman" w:eastAsia="Times New Roman" w:hAnsi="Times New Roman" w:cs="Times New Roman"/>
        </w:rPr>
        <w:instrText>ADDIN CSL_CITATION {"citationItems":[{"id":"ITEM-1","itemData":{"DOI":"10.1016/S0304-8853(98)00266-2","ISBN":"0304-8853","ISSN":"03048853","PMID":"15783688","abstract":"We review the phenomenology of exchange bias and related effects, with emphasis on layered antiferromagnetic (AFM)–ferromagnetic (FM) structures. A compilation of materials exhibiting exchange bias and some of the techniques used to study them is given. Some of the applications of exchange bias are discussed. The leading theoretical models are summarized. Finally some of the factors controlling exchange bias as well as some of the unsolved issues associated with exchange bias are discussed.","author":[{"dropping-particle":"","family":"Nogués","given":"J","non-dropping-particle":"","parse-names":false,"suffix":""},{"dropping-particle":"","family":"Schuller","given":"Ivan K","non-dropping-particle":"","parse-names":false,"suffix":""}],"container-title":"Journal of Magnetism and Magnetic Materials","id":"ITEM-1","issue":"2","issued":{"date-parts":[["1999"]]},"page":"203-232","title":"Exchange bias","type":"article-journal","volume":"192"},"uris":["http://www.mendeley.com/documents/?uuid=f3bc9e7a-5285-4bfa-a7f1-8bbeb5858ce3"]},{"id":"ITEM-2","itemData":{"DOI":"10.1016/S0304-8853(01)00421-8","ISBN":"0304-8853","ISSN":"03048853","abstract":"Research on the exchange bias (EB) phenomenon has witnessed a flurry of activity during recent years, which stems from its use in magnetic sensors and as stabilizers in magnetic reading heads. EB was discovered in 1956 but it attracted only limited attention until these applications, closely related to giant magnetoresistance, were developed during the last decade. In this review, I initially give a short introduction, listing the most salient experimental results and what is required from an EB theory. Next, I indicate some of the obstacles in the road towards a satisfactory understanding of the phenomenon. The main body of the text reviews and critically discusses the activity that has flourished, mainly during the last 5 years, in the theoretical front. Finally, an evaluation of the progress made, and a critical assessment as to where we stand nowadays along the road to a satisfactory theory, is presented. © 2001 Elsevier Science B.V. All rights reserved.","author":[{"dropping-particle":"","family":"Kiwi","given":"Miguel","non-dropping-particle":"","parse-names":false,"suffix":""}],"container-title":"Journal of Magnetism and Magnetic Materials","id":"ITEM-2","issue":"3","issued":{"date-parts":[["2001"]]},"page":"584-595","title":"Exchange bias theory","type":"article-journal","volume":"234"},"uris":["http://www.mendeley.com/documents/?uuid=5c5bb9a3-d9e7-4579-afb0-b454f6fdcc4d"]},{"id":"ITEM-3","itemData":{"DOI":"10.1103/PhysRevLett.91.017203","ISSN":"10797114","PMID":"12906569","abstract":"Using x-ray magnetic circular dichroism, we have detected the very interfacial spins that are responsible for the horizontal loop shift in three different exchange bias sandwiches, chosen because of their potential for device applications. The \"pinned\" uncompensated interfacial spins constitute only a fraction of a monolayer and do not rotate in an external magnetic field since they are tightly locked to the antiferromagnetic lattice. A simple extension of the Meiklejohn and Bean model is proposed to account quantitatively for the exchange bias fields in the three studied systems from the experimentally determined number of pinned moments and their sizes.","author":[{"dropping-particle":"","family":"Ohldag","given":"H.","non-dropping-particle":"","parse-names":false,"suffix":""},{"dropping-particle":"","family":"Scholl","given":"A.","non-dropping-particle":"","parse-names":false,"suffix":""},{"dropping-particle":"","family":"Nolting","given":"F.","non-dropping-particle":"","parse-names":false,"suffix":""},{"dropping-particle":"","family":"Arenholz","given":"E.","non-dropping-particle":"","parse-names":false,"suffix":""},{"dropping-particle":"","family":"Maat","given":"S.","non-dropping-particle":"","parse-names":false,"suffix":""},{"dropping-particle":"","family":"Young","given":"A. T.","non-dropping-particle":"","parse-names":false,"suffix":""},{"dropping-particle":"","family":"Carey","given":"M.","non-dropping-particle":"","parse-names":false,"suffix":""},{"dropping-particle":"","family":"Stöhr","given":"J.","non-dropping-particle":"","parse-names":false,"suffix":""}],"container-title":"Physical Review Letters","id":"ITEM-3","issue":"1","issued":{"date-parts":[["2003"]]},"page":"2-5","title":"Correlation between Exchange Bias and Pinned Interfacial Spins","type":"article-journal","volume":"91"},"uris":["http://www.mendeley.com/documents/?uuid=e0ca9c68-1ae9-411b-abe4-96d655ea498d"]},{"id":"ITEM-4","itemData":{"DOI":"10.1016/S0304-8853(99)00453-9","ISBN":"0304-8853","ISSN":"03048853","PMID":"21336264","abstract":"Exchange anisotropy refers to the magnetic manifestations of an exchange coupling at the interface between two different magnetically ordered systems. Of particular current technological interest is the unidirectional anisotropy, or `exchange-bias’ field produced in a ferromagnetic film that is coupled to an appropriate antiferromagnetic film. Experimental characterization and theoretical models are discussed for these types of bilayers for a variety of metallic and oxide film couples.","author":[{"dropping-particle":"","family":"Berkowitz","given":"A. E.","non-dropping-particle":"","parse-names":false,"suffix":""},{"dropping-particle":"","family":"Takano","given":"Kentaro","non-dropping-particle":"","parse-names":false,"suffix":""}],"container-title":"Journal of Magnetism and Magnetic Materials","id":"ITEM-4","issue":"1-3","issued":{"date-parts":[["1999"]]},"page":"552-570","title":"Exchange anisotropy — a review","type":"article-journal","volume":"200"},"uris":["http://www.mendeley.com/documents/?uuid=70154f36-a5d6-41b4-9298-d0ca451a3c0b"]}],"mendeley":{"formattedCitation":"&lt;sup&gt;7–10&lt;/sup&gt;","plainTextFormattedCitation":"7–10","previouslyFormattedCitation":"&lt;sup&gt;7–10&lt;/sup&gt;"},"properties":{"noteIndex":0},"schema":"https://github.com/citation-style-language/schema/raw/master/csl-citation.json"}</w:instrText>
      </w:r>
      <w:r w:rsidR="00F154FE">
        <w:rPr>
          <w:rFonts w:ascii="Times New Roman" w:eastAsia="Times New Roman" w:hAnsi="Times New Roman" w:cs="Times New Roman"/>
        </w:rPr>
        <w:fldChar w:fldCharType="separate"/>
      </w:r>
      <w:r w:rsidR="00EA1E1C" w:rsidRPr="00EA1E1C">
        <w:rPr>
          <w:rFonts w:ascii="Times New Roman" w:eastAsia="Times New Roman" w:hAnsi="Times New Roman" w:cs="Times New Roman"/>
          <w:noProof/>
          <w:vertAlign w:val="superscript"/>
        </w:rPr>
        <w:t>7–10</w:t>
      </w:r>
      <w:r w:rsidR="00F154FE">
        <w:rPr>
          <w:rFonts w:ascii="Times New Roman" w:eastAsia="Times New Roman" w:hAnsi="Times New Roman" w:cs="Times New Roman"/>
        </w:rPr>
        <w:fldChar w:fldCharType="end"/>
      </w:r>
      <w:r w:rsidR="00873A3C">
        <w:rPr>
          <w:rFonts w:ascii="Times New Roman" w:eastAsia="Times New Roman" w:hAnsi="Times New Roman" w:cs="Times New Roman"/>
        </w:rPr>
        <w:t>,</w:t>
      </w:r>
      <w:r w:rsidR="008B38B9">
        <w:rPr>
          <w:rFonts w:ascii="Times New Roman" w:eastAsia="Times New Roman" w:hAnsi="Times New Roman" w:cs="Times New Roman"/>
        </w:rPr>
        <w:t xml:space="preserve"> again suggesting</w:t>
      </w:r>
      <w:r w:rsidR="003B7ACA">
        <w:rPr>
          <w:rFonts w:ascii="Times New Roman" w:eastAsia="Times New Roman" w:hAnsi="Times New Roman" w:cs="Times New Roman"/>
        </w:rPr>
        <w:t xml:space="preserve"> the formation of a ferromagnetic </w:t>
      </w:r>
      <w:r w:rsidR="009E53D3">
        <w:rPr>
          <w:rFonts w:ascii="Times New Roman" w:eastAsia="Times New Roman" w:hAnsi="Times New Roman" w:cs="Times New Roman"/>
        </w:rPr>
        <w:t xml:space="preserve">NiCo </w:t>
      </w:r>
      <w:r w:rsidR="003B7ACA">
        <w:rPr>
          <w:rFonts w:ascii="Times New Roman" w:eastAsia="Times New Roman" w:hAnsi="Times New Roman" w:cs="Times New Roman"/>
        </w:rPr>
        <w:t xml:space="preserve">layer </w:t>
      </w:r>
      <w:r w:rsidR="007C28EE">
        <w:rPr>
          <w:rFonts w:ascii="Times New Roman" w:eastAsia="Times New Roman" w:hAnsi="Times New Roman" w:cs="Times New Roman"/>
        </w:rPr>
        <w:t>adjacent</w:t>
      </w:r>
      <w:r w:rsidR="003B7ACA">
        <w:rPr>
          <w:rFonts w:ascii="Times New Roman" w:eastAsia="Times New Roman" w:hAnsi="Times New Roman" w:cs="Times New Roman"/>
        </w:rPr>
        <w:t xml:space="preserve"> to the </w:t>
      </w:r>
      <w:r w:rsidR="008F16C5">
        <w:rPr>
          <w:rFonts w:ascii="Times New Roman" w:eastAsia="Times New Roman" w:hAnsi="Times New Roman" w:cs="Times New Roman"/>
        </w:rPr>
        <w:t xml:space="preserve">antiferromagnetic </w:t>
      </w:r>
      <w:r w:rsidR="003B7ACA">
        <w:rPr>
          <w:rFonts w:ascii="Times New Roman" w:eastAsia="Times New Roman" w:hAnsi="Times New Roman" w:cs="Times New Roman"/>
        </w:rPr>
        <w:t>NiCoO</w:t>
      </w:r>
      <w:r w:rsidR="007C0E25">
        <w:rPr>
          <w:rFonts w:ascii="Times New Roman" w:eastAsia="Times New Roman" w:hAnsi="Times New Roman" w:cs="Times New Roman"/>
        </w:rPr>
        <w:t>.</w:t>
      </w:r>
      <w:r w:rsidR="009E3456">
        <w:rPr>
          <w:rFonts w:ascii="Times New Roman" w:eastAsia="Times New Roman" w:hAnsi="Times New Roman" w:cs="Times New Roman"/>
        </w:rPr>
        <w:t xml:space="preserve"> </w:t>
      </w:r>
      <w:r w:rsidR="00997629">
        <w:rPr>
          <w:rFonts w:ascii="Times New Roman" w:eastAsia="Times New Roman" w:hAnsi="Times New Roman" w:cs="Times New Roman"/>
        </w:rPr>
        <w:t xml:space="preserve">The emergence of a magnetic moment is also consistent with previous work on a similar system, where a magnetic signal originating from Ni and Co moments at </w:t>
      </w:r>
      <w:r w:rsidR="00997629">
        <w:rPr>
          <w:rFonts w:ascii="Times New Roman" w:eastAsia="Times New Roman" w:hAnsi="Times New Roman" w:cs="Times New Roman"/>
        </w:rPr>
        <w:lastRenderedPageBreak/>
        <w:t>the interface of a NiCoO/GdFe bilayer was directly observed via x-ray spectroscopy and polarized neutron reflectometry</w:t>
      </w:r>
      <w:r w:rsidR="00997629">
        <w:rPr>
          <w:rFonts w:ascii="Times New Roman" w:eastAsia="Times New Roman" w:hAnsi="Times New Roman" w:cs="Times New Roman"/>
        </w:rPr>
        <w:fldChar w:fldCharType="begin" w:fldLock="1"/>
      </w:r>
      <w:r w:rsidR="00B51E53">
        <w:rPr>
          <w:rFonts w:ascii="Times New Roman" w:eastAsia="Times New Roman" w:hAnsi="Times New Roman" w:cs="Times New Roman"/>
        </w:rPr>
        <w:instrText>ADDIN CSL_CITATION {"citationItems":[{"id":"ITEM-1","itemData":{"DOI":"10.1038/ncomms11050","ISSN":"20411723","PMID":"26996674","abstract":"Ionic transport in metal/oxide heterostructures offers a highly effective means to tailor material properties via modification of the interfacial characteristics. However, direct observation of ionic motion under buried interfaces and demonstration of its correlation with physical properties has been challenging. Using the strong oxygen affinity of gadolinium, we design a model system of GdxFe1-x/NiCoO bilayer films, where the oxygen migration is observed and manifested in a controlled positive exchange bias over a relatively small cooling field range. The exchange bias characteristics are shown to be the result of an interfacial layer of elemental nickel and cobalt, a few nanometres in thickness, whose moments are larger than expected from uncompensated NiCoO moments. This interface layer is attributed to a redox-driven oxygen migration from NiCoO to the gadolinium, during growth or soon after. These results demonstrate an effective path to tailoring the interfacial characteristics and interlayer exchange coupling in metal/oxide heterostructures.","author":[{"dropping-particle":"","family":"Gilbert","given":"Dustin A.","non-dropping-particle":"","parse-names":false,"suffix":""},{"dropping-particle":"","family":"Olamit","given":"Justin","non-dropping-particle":"","parse-names":false,"suffix":""},{"dropping-particle":"","family":"Dumas","given":"Randy K.","non-dropping-particle":"","parse-names":false,"suffix":""},{"dropping-particle":"","family":"Kirby","given":"B. J.","non-dropping-particle":"","parse-names":false,"suffix":""},{"dropping-particle":"","family":"Grutter","given":"Alexander J.","non-dropping-particle":"","parse-names":false,"suffix":""},{"dropping-particle":"","family":"Maranville","given":"Brian B.","non-dropping-particle":"","parse-names":false,"suffix":""},{"dropping-particle":"","family":"Arenholz","given":"Elke","non-dropping-particle":"","parse-names":false,"suffix":""},{"dropping-particle":"","family":"Borchers","given":"Julie A.","non-dropping-particle":"","parse-names":false,"suffix":""},{"dropping-particle":"","family":"Liu","given":"Kai","non-dropping-particle":"","parse-names":false,"suffix":""}],"container-title":"Nature Communications","id":"ITEM-1","issued":{"date-parts":[["2016","3","21"]]},"page":"11050","publisher":"Nature Publishing Group","title":"Controllable positive exchange bias via redox-driven oxygen migration","type":"article-journal","volume":"7"},"uris":["http://www.mendeley.com/documents/?uuid=74871dac-e7ac-4ae9-bef7-bd37c961269f"]}],"mendeley":{"formattedCitation":"&lt;sup&gt;6&lt;/sup&gt;","plainTextFormattedCitation":"6","previouslyFormattedCitation":"&lt;sup&gt;6&lt;/sup&gt;"},"properties":{"noteIndex":0},"schema":"https://github.com/citation-style-language/schema/raw/master/csl-citation.json"}</w:instrText>
      </w:r>
      <w:r w:rsidR="00997629">
        <w:rPr>
          <w:rFonts w:ascii="Times New Roman" w:eastAsia="Times New Roman" w:hAnsi="Times New Roman" w:cs="Times New Roman"/>
        </w:rPr>
        <w:fldChar w:fldCharType="separate"/>
      </w:r>
      <w:r w:rsidR="00764547" w:rsidRPr="00764547">
        <w:rPr>
          <w:rFonts w:ascii="Times New Roman" w:eastAsia="Times New Roman" w:hAnsi="Times New Roman" w:cs="Times New Roman"/>
          <w:noProof/>
          <w:vertAlign w:val="superscript"/>
        </w:rPr>
        <w:t>6</w:t>
      </w:r>
      <w:r w:rsidR="00997629">
        <w:rPr>
          <w:rFonts w:ascii="Times New Roman" w:eastAsia="Times New Roman" w:hAnsi="Times New Roman" w:cs="Times New Roman"/>
        </w:rPr>
        <w:fldChar w:fldCharType="end"/>
      </w:r>
      <w:r w:rsidR="00997629">
        <w:rPr>
          <w:rFonts w:ascii="Times New Roman" w:eastAsia="Times New Roman" w:hAnsi="Times New Roman" w:cs="Times New Roman"/>
        </w:rPr>
        <w:t>.</w:t>
      </w:r>
    </w:p>
    <w:p w14:paraId="30AB1E54" w14:textId="444FF520" w:rsidR="00B657A3" w:rsidRDefault="001F494C" w:rsidP="00034945">
      <w:pPr>
        <w:spacing w:line="480" w:lineRule="auto"/>
        <w:ind w:firstLine="640"/>
        <w:jc w:val="both"/>
        <w:rPr>
          <w:rFonts w:ascii="Times New Roman" w:eastAsia="Times New Roman" w:hAnsi="Times New Roman" w:cs="Times New Roman"/>
        </w:rPr>
      </w:pPr>
      <w:r>
        <w:rPr>
          <w:rFonts w:ascii="Times New Roman" w:eastAsia="Times New Roman" w:hAnsi="Times New Roman" w:cs="Times New Roman"/>
        </w:rPr>
        <w:t xml:space="preserve">In sample A, </w:t>
      </w:r>
      <w:r w:rsidR="00193C82">
        <w:rPr>
          <w:rFonts w:ascii="Times New Roman" w:eastAsia="Times New Roman" w:hAnsi="Times New Roman" w:cs="Times New Roman"/>
        </w:rPr>
        <w:t>the effects of electric</w:t>
      </w:r>
      <w:r w:rsidR="00A6494D">
        <w:rPr>
          <w:rFonts w:ascii="Times New Roman" w:eastAsia="Times New Roman" w:hAnsi="Times New Roman" w:cs="Times New Roman"/>
        </w:rPr>
        <w:t>-</w:t>
      </w:r>
      <w:r w:rsidR="00193C82">
        <w:rPr>
          <w:rFonts w:ascii="Times New Roman" w:eastAsia="Times New Roman" w:hAnsi="Times New Roman" w:cs="Times New Roman"/>
        </w:rPr>
        <w:t>field</w:t>
      </w:r>
      <w:r w:rsidR="00A6494D">
        <w:rPr>
          <w:rFonts w:ascii="Times New Roman" w:eastAsia="Times New Roman" w:hAnsi="Times New Roman" w:cs="Times New Roman"/>
        </w:rPr>
        <w:t>-</w:t>
      </w:r>
      <w:r w:rsidR="00193C82">
        <w:rPr>
          <w:rFonts w:ascii="Times New Roman" w:eastAsia="Times New Roman" w:hAnsi="Times New Roman" w:cs="Times New Roman"/>
        </w:rPr>
        <w:t>induced ionic motion on the magnetic behavior of the interfacial NiCo layer</w:t>
      </w:r>
      <w:r w:rsidR="00317194">
        <w:rPr>
          <w:rFonts w:ascii="Times New Roman" w:eastAsia="Times New Roman" w:hAnsi="Times New Roman" w:cs="Times New Roman"/>
        </w:rPr>
        <w:t xml:space="preserve"> w</w:t>
      </w:r>
      <w:r w:rsidR="0099132D">
        <w:rPr>
          <w:rFonts w:ascii="Times New Roman" w:eastAsia="Times New Roman" w:hAnsi="Times New Roman" w:cs="Times New Roman"/>
        </w:rPr>
        <w:t>ere</w:t>
      </w:r>
      <w:r w:rsidR="00317194">
        <w:rPr>
          <w:rFonts w:ascii="Times New Roman" w:eastAsia="Times New Roman" w:hAnsi="Times New Roman" w:cs="Times New Roman"/>
        </w:rPr>
        <w:t xml:space="preserve"> investigated by applying</w:t>
      </w:r>
      <w:r w:rsidR="00193C82">
        <w:rPr>
          <w:rFonts w:ascii="Times New Roman" w:eastAsia="Times New Roman" w:hAnsi="Times New Roman" w:cs="Times New Roman"/>
        </w:rPr>
        <w:t xml:space="preserve"> an electric field of 0.5 MV/cm </w:t>
      </w:r>
      <w:r w:rsidR="00317194">
        <w:rPr>
          <w:rFonts w:ascii="Times New Roman" w:eastAsia="Times New Roman" w:hAnsi="Times New Roman" w:cs="Times New Roman"/>
        </w:rPr>
        <w:t xml:space="preserve">in the direction from the Gd toward the NiCoO </w:t>
      </w:r>
      <w:r w:rsidR="00356940">
        <w:rPr>
          <w:rFonts w:ascii="Times New Roman" w:eastAsia="Times New Roman" w:hAnsi="Times New Roman" w:cs="Times New Roman"/>
        </w:rPr>
        <w:t>at room temperature</w:t>
      </w:r>
      <w:r w:rsidR="00A6494D">
        <w:rPr>
          <w:rFonts w:ascii="Times New Roman" w:eastAsia="Times New Roman" w:hAnsi="Times New Roman" w:cs="Times New Roman"/>
        </w:rPr>
        <w:t xml:space="preserve"> for 12 hours</w:t>
      </w:r>
      <w:r w:rsidR="00193C82">
        <w:rPr>
          <w:rFonts w:ascii="Times New Roman" w:eastAsia="Times New Roman" w:hAnsi="Times New Roman" w:cs="Times New Roman"/>
        </w:rPr>
        <w:t xml:space="preserve">. </w:t>
      </w:r>
      <w:r w:rsidR="0073471F">
        <w:rPr>
          <w:rFonts w:ascii="Times New Roman" w:eastAsia="Times New Roman" w:hAnsi="Times New Roman" w:cs="Times New Roman"/>
        </w:rPr>
        <w:t>In this orientation, O</w:t>
      </w:r>
      <w:r w:rsidR="0073471F" w:rsidRPr="0073471F">
        <w:rPr>
          <w:rFonts w:ascii="Times New Roman" w:eastAsia="Times New Roman" w:hAnsi="Times New Roman" w:cs="Times New Roman"/>
          <w:vertAlign w:val="superscript"/>
        </w:rPr>
        <w:t>2-</w:t>
      </w:r>
      <w:r w:rsidR="0073471F">
        <w:rPr>
          <w:rFonts w:ascii="Times New Roman" w:eastAsia="Times New Roman" w:hAnsi="Times New Roman" w:cs="Times New Roman"/>
        </w:rPr>
        <w:t xml:space="preserve"> ions in the NiCoO layer are expected to drift toward Gd, while metal ions (Ni</w:t>
      </w:r>
      <w:r w:rsidR="0073471F" w:rsidRPr="0073471F">
        <w:rPr>
          <w:rFonts w:ascii="Times New Roman" w:eastAsia="Times New Roman" w:hAnsi="Times New Roman" w:cs="Times New Roman"/>
          <w:vertAlign w:val="superscript"/>
        </w:rPr>
        <w:t>2+</w:t>
      </w:r>
      <w:r w:rsidR="0073471F">
        <w:rPr>
          <w:rFonts w:ascii="Times New Roman" w:eastAsia="Times New Roman" w:hAnsi="Times New Roman" w:cs="Times New Roman"/>
        </w:rPr>
        <w:t xml:space="preserve"> and Co</w:t>
      </w:r>
      <w:r w:rsidR="0073471F" w:rsidRPr="0073471F">
        <w:rPr>
          <w:rFonts w:ascii="Times New Roman" w:eastAsia="Times New Roman" w:hAnsi="Times New Roman" w:cs="Times New Roman"/>
          <w:vertAlign w:val="superscript"/>
        </w:rPr>
        <w:t>2+</w:t>
      </w:r>
      <w:r w:rsidR="0073471F">
        <w:rPr>
          <w:rFonts w:ascii="Times New Roman" w:eastAsia="Times New Roman" w:hAnsi="Times New Roman" w:cs="Times New Roman"/>
        </w:rPr>
        <w:t>) are expected to drift in the opposite direction.</w:t>
      </w:r>
      <w:r w:rsidR="00034945">
        <w:rPr>
          <w:rFonts w:ascii="Times New Roman" w:eastAsia="Times New Roman" w:hAnsi="Times New Roman" w:cs="Times New Roman"/>
        </w:rPr>
        <w:t xml:space="preserve"> </w:t>
      </w:r>
      <w:r w:rsidR="00A6494D">
        <w:rPr>
          <w:rFonts w:ascii="Times New Roman" w:eastAsia="Times New Roman" w:hAnsi="Times New Roman" w:cs="Times New Roman"/>
        </w:rPr>
        <w:t xml:space="preserve">Magnetometry of the </w:t>
      </w:r>
      <w:r w:rsidR="00193C82">
        <w:rPr>
          <w:rFonts w:ascii="Times New Roman" w:eastAsia="Times New Roman" w:hAnsi="Times New Roman" w:cs="Times New Roman"/>
        </w:rPr>
        <w:t>resulting voltage-conditioned</w:t>
      </w:r>
      <w:r w:rsidR="006500DE">
        <w:rPr>
          <w:rFonts w:ascii="Times New Roman" w:eastAsia="Times New Roman" w:hAnsi="Times New Roman" w:cs="Times New Roman"/>
        </w:rPr>
        <w:t xml:space="preserve"> </w:t>
      </w:r>
      <w:r w:rsidR="00193C82">
        <w:rPr>
          <w:rFonts w:ascii="Times New Roman" w:eastAsia="Times New Roman" w:hAnsi="Times New Roman" w:cs="Times New Roman"/>
        </w:rPr>
        <w:t>sample</w:t>
      </w:r>
      <w:r w:rsidR="00A6494D">
        <w:rPr>
          <w:rFonts w:ascii="Times New Roman" w:eastAsia="Times New Roman" w:hAnsi="Times New Roman" w:cs="Times New Roman"/>
        </w:rPr>
        <w:t xml:space="preserve"> shows both an enhancement </w:t>
      </w:r>
      <w:r w:rsidR="00EC78DB">
        <w:rPr>
          <w:rFonts w:ascii="Times New Roman" w:eastAsia="Times New Roman" w:hAnsi="Times New Roman" w:cs="Times New Roman"/>
        </w:rPr>
        <w:t xml:space="preserve">in </w:t>
      </w:r>
      <w:r w:rsidR="00FC6609">
        <w:rPr>
          <w:rFonts w:ascii="Times New Roman" w:eastAsia="Times New Roman" w:hAnsi="Times New Roman" w:cs="Times New Roman"/>
        </w:rPr>
        <w:t xml:space="preserve">coercivity as well as </w:t>
      </w:r>
      <w:r w:rsidR="00EC78DB">
        <w:rPr>
          <w:rFonts w:ascii="Times New Roman" w:eastAsia="Times New Roman" w:hAnsi="Times New Roman" w:cs="Times New Roman"/>
        </w:rPr>
        <w:t>bias (</w:t>
      </w:r>
      <w:r w:rsidR="00BC7E0F" w:rsidRPr="00BC7E0F">
        <w:rPr>
          <w:rFonts w:ascii="Times New Roman" w:eastAsia="Times New Roman" w:hAnsi="Times New Roman" w:cs="Times New Roman"/>
        </w:rPr>
        <w:t>Δ</w:t>
      </w:r>
      <w:r w:rsidR="00EC78DB">
        <w:rPr>
          <w:rFonts w:ascii="Times New Roman" w:eastAsia="Times New Roman" w:hAnsi="Times New Roman" w:cs="Times New Roman"/>
        </w:rPr>
        <w:t>H</w:t>
      </w:r>
      <w:r w:rsidR="00EC78DB" w:rsidRPr="00191E77">
        <w:rPr>
          <w:rFonts w:ascii="Times New Roman" w:eastAsia="Times New Roman" w:hAnsi="Times New Roman" w:cs="Times New Roman"/>
          <w:vertAlign w:val="subscript"/>
        </w:rPr>
        <w:t>c</w:t>
      </w:r>
      <w:r w:rsidR="00191E77">
        <w:rPr>
          <w:rFonts w:ascii="Times New Roman" w:eastAsia="Times New Roman" w:hAnsi="Times New Roman" w:cs="Times New Roman"/>
        </w:rPr>
        <w:t xml:space="preserve"> </w:t>
      </w:r>
      <w:r w:rsidR="00EC78DB">
        <w:rPr>
          <w:rFonts w:ascii="Times New Roman" w:eastAsia="Times New Roman" w:hAnsi="Times New Roman" w:cs="Times New Roman"/>
        </w:rPr>
        <w:t xml:space="preserve">= </w:t>
      </w:r>
      <w:r w:rsidR="00BC7E0F">
        <w:rPr>
          <w:rFonts w:ascii="Times New Roman" w:eastAsia="Times New Roman" w:hAnsi="Times New Roman" w:cs="Times New Roman"/>
        </w:rPr>
        <w:t>16</w:t>
      </w:r>
      <w:r w:rsidR="00191E77">
        <w:rPr>
          <w:rFonts w:ascii="Times New Roman" w:eastAsia="Times New Roman" w:hAnsi="Times New Roman" w:cs="Times New Roman"/>
        </w:rPr>
        <w:t xml:space="preserve"> </w:t>
      </w:r>
      <w:r w:rsidR="00EC78DB">
        <w:rPr>
          <w:rFonts w:ascii="Times New Roman" w:eastAsia="Times New Roman" w:hAnsi="Times New Roman" w:cs="Times New Roman"/>
        </w:rPr>
        <w:t xml:space="preserve">Oe, </w:t>
      </w:r>
      <w:r w:rsidR="007156FB" w:rsidRPr="00BC7E0F">
        <w:rPr>
          <w:rFonts w:ascii="Times New Roman" w:eastAsia="Times New Roman" w:hAnsi="Times New Roman" w:cs="Times New Roman"/>
        </w:rPr>
        <w:t>Δ</w:t>
      </w:r>
      <w:r w:rsidR="00EC78DB">
        <w:rPr>
          <w:rFonts w:ascii="Times New Roman" w:eastAsia="Times New Roman" w:hAnsi="Times New Roman" w:cs="Times New Roman"/>
        </w:rPr>
        <w:t>H</w:t>
      </w:r>
      <w:r w:rsidR="00EC78DB" w:rsidRPr="00191E77">
        <w:rPr>
          <w:rFonts w:ascii="Times New Roman" w:eastAsia="Times New Roman" w:hAnsi="Times New Roman" w:cs="Times New Roman"/>
          <w:vertAlign w:val="subscript"/>
        </w:rPr>
        <w:t>b</w:t>
      </w:r>
      <w:r w:rsidR="00EC78DB">
        <w:rPr>
          <w:rFonts w:ascii="Times New Roman" w:eastAsia="Times New Roman" w:hAnsi="Times New Roman" w:cs="Times New Roman"/>
        </w:rPr>
        <w:t xml:space="preserve"> = </w:t>
      </w:r>
      <w:r w:rsidR="00191E77">
        <w:rPr>
          <w:rFonts w:ascii="Times New Roman" w:hAnsi="Times New Roman" w:cs="Times New Roman"/>
        </w:rPr>
        <w:t>–</w:t>
      </w:r>
      <w:r w:rsidR="00BC7E0F">
        <w:rPr>
          <w:rFonts w:ascii="Times New Roman" w:eastAsia="Times New Roman" w:hAnsi="Times New Roman" w:cs="Times New Roman"/>
        </w:rPr>
        <w:t>31</w:t>
      </w:r>
      <w:r w:rsidR="00191E77">
        <w:rPr>
          <w:rFonts w:ascii="Times New Roman" w:eastAsia="Times New Roman" w:hAnsi="Times New Roman" w:cs="Times New Roman"/>
        </w:rPr>
        <w:t xml:space="preserve"> </w:t>
      </w:r>
      <w:r w:rsidR="00EC78DB">
        <w:rPr>
          <w:rFonts w:ascii="Times New Roman" w:eastAsia="Times New Roman" w:hAnsi="Times New Roman" w:cs="Times New Roman"/>
        </w:rPr>
        <w:t xml:space="preserve">Oe) </w:t>
      </w:r>
      <w:r w:rsidR="00A6494D">
        <w:rPr>
          <w:rFonts w:ascii="Times New Roman" w:eastAsia="Times New Roman" w:hAnsi="Times New Roman" w:cs="Times New Roman"/>
        </w:rPr>
        <w:t>(</w:t>
      </w:r>
      <w:r w:rsidR="00A6494D" w:rsidRPr="009B6EDE">
        <w:rPr>
          <w:rFonts w:ascii="Times New Roman" w:eastAsia="Times New Roman" w:hAnsi="Times New Roman" w:cs="Times New Roman"/>
          <w:b/>
        </w:rPr>
        <w:t>Fig. 1</w:t>
      </w:r>
      <w:r w:rsidR="00DE18D9">
        <w:rPr>
          <w:rFonts w:ascii="Times New Roman" w:eastAsia="Times New Roman" w:hAnsi="Times New Roman" w:cs="Times New Roman"/>
          <w:b/>
        </w:rPr>
        <w:t>c</w:t>
      </w:r>
      <w:r w:rsidR="00A6494D">
        <w:rPr>
          <w:rFonts w:ascii="Times New Roman" w:eastAsia="Times New Roman" w:hAnsi="Times New Roman" w:cs="Times New Roman"/>
        </w:rPr>
        <w:t>)</w:t>
      </w:r>
      <w:r w:rsidR="008039A3">
        <w:rPr>
          <w:rFonts w:ascii="Times New Roman" w:eastAsia="Times New Roman" w:hAnsi="Times New Roman" w:cs="Times New Roman"/>
        </w:rPr>
        <w:t xml:space="preserve"> as compared to the field cooled state</w:t>
      </w:r>
      <w:r w:rsidR="00415DE6">
        <w:rPr>
          <w:rFonts w:ascii="Times New Roman" w:eastAsia="Times New Roman" w:hAnsi="Times New Roman" w:cs="Times New Roman"/>
        </w:rPr>
        <w:t xml:space="preserve">, </w:t>
      </w:r>
      <w:r w:rsidR="00EC78DB">
        <w:rPr>
          <w:rFonts w:ascii="Times New Roman" w:eastAsia="Times New Roman" w:hAnsi="Times New Roman" w:cs="Times New Roman"/>
        </w:rPr>
        <w:t xml:space="preserve">indicative </w:t>
      </w:r>
      <w:r w:rsidR="001C1E58">
        <w:rPr>
          <w:rFonts w:ascii="Times New Roman" w:eastAsia="Times New Roman" w:hAnsi="Times New Roman" w:cs="Times New Roman"/>
        </w:rPr>
        <w:t xml:space="preserve">of </w:t>
      </w:r>
      <w:r w:rsidR="008261B2">
        <w:rPr>
          <w:rFonts w:ascii="Times New Roman" w:eastAsia="Times New Roman" w:hAnsi="Times New Roman" w:cs="Times New Roman"/>
        </w:rPr>
        <w:t>interfacial</w:t>
      </w:r>
      <w:r w:rsidR="004433C1">
        <w:rPr>
          <w:rFonts w:ascii="Times New Roman" w:eastAsia="Times New Roman" w:hAnsi="Times New Roman" w:cs="Times New Roman"/>
        </w:rPr>
        <w:t xml:space="preserve"> magnetoionic activity</w:t>
      </w:r>
      <w:r w:rsidR="00EC78DB">
        <w:rPr>
          <w:rFonts w:ascii="Times New Roman" w:eastAsia="Times New Roman" w:hAnsi="Times New Roman" w:cs="Times New Roman"/>
        </w:rPr>
        <w:t>.</w:t>
      </w:r>
      <w:r w:rsidR="0068364E">
        <w:rPr>
          <w:rFonts w:ascii="Times New Roman" w:eastAsia="Times New Roman" w:hAnsi="Times New Roman" w:cs="Times New Roman"/>
        </w:rPr>
        <w:t xml:space="preserve"> </w:t>
      </w:r>
      <w:r w:rsidR="00E240DE">
        <w:rPr>
          <w:rFonts w:ascii="Times New Roman" w:eastAsia="Times New Roman" w:hAnsi="Times New Roman" w:cs="Times New Roman"/>
        </w:rPr>
        <w:t xml:space="preserve">Subsequent voltage conditioning under a reverse bias </w:t>
      </w:r>
      <w:r w:rsidR="00B657A3">
        <w:rPr>
          <w:rFonts w:ascii="Times New Roman" w:eastAsia="Times New Roman" w:hAnsi="Times New Roman" w:cs="Times New Roman"/>
        </w:rPr>
        <w:t xml:space="preserve">at room temperature </w:t>
      </w:r>
      <w:r w:rsidR="00AD015F">
        <w:rPr>
          <w:rFonts w:ascii="Times New Roman" w:eastAsia="Times New Roman" w:hAnsi="Times New Roman" w:cs="Times New Roman"/>
        </w:rPr>
        <w:t>ha</w:t>
      </w:r>
      <w:r w:rsidR="00345748">
        <w:rPr>
          <w:rFonts w:ascii="Times New Roman" w:eastAsia="Times New Roman" w:hAnsi="Times New Roman" w:cs="Times New Roman"/>
        </w:rPr>
        <w:t>d</w:t>
      </w:r>
      <w:r w:rsidR="00AD015F">
        <w:rPr>
          <w:rFonts w:ascii="Times New Roman" w:eastAsia="Times New Roman" w:hAnsi="Times New Roman" w:cs="Times New Roman"/>
        </w:rPr>
        <w:t xml:space="preserve"> no significant effect on the hysteretic behavior of the interfacial layer, </w:t>
      </w:r>
      <w:r w:rsidR="00497118">
        <w:rPr>
          <w:rFonts w:ascii="Times New Roman" w:eastAsia="Times New Roman" w:hAnsi="Times New Roman" w:cs="Times New Roman"/>
        </w:rPr>
        <w:t xml:space="preserve">demonstrating </w:t>
      </w:r>
      <w:r w:rsidR="001A525E">
        <w:rPr>
          <w:rFonts w:ascii="Times New Roman" w:eastAsia="Times New Roman" w:hAnsi="Times New Roman" w:cs="Times New Roman"/>
        </w:rPr>
        <w:t>a degree of irreversibility</w:t>
      </w:r>
      <w:r w:rsidR="00B119AF">
        <w:rPr>
          <w:rFonts w:ascii="Times New Roman" w:eastAsia="Times New Roman" w:hAnsi="Times New Roman" w:cs="Times New Roman"/>
        </w:rPr>
        <w:t>.</w:t>
      </w:r>
      <w:r w:rsidR="00C150EA">
        <w:rPr>
          <w:rFonts w:ascii="Times New Roman" w:eastAsia="Times New Roman" w:hAnsi="Times New Roman" w:cs="Times New Roman"/>
        </w:rPr>
        <w:t xml:space="preserve"> </w:t>
      </w:r>
      <w:r w:rsidR="00B657A3">
        <w:rPr>
          <w:rFonts w:ascii="Times New Roman" w:eastAsia="Times New Roman" w:hAnsi="Times New Roman" w:cs="Times New Roman"/>
        </w:rPr>
        <w:t>Although reverse-biasing had no effect on the behavior of the interfacial magnetic layer at room temperature, ionic diffusion is known to be enhanced at elevated temperatures</w:t>
      </w:r>
      <w:r w:rsidR="009B1675">
        <w:rPr>
          <w:rFonts w:ascii="Times New Roman" w:eastAsia="Times New Roman" w:hAnsi="Times New Roman" w:cs="Times New Roman"/>
        </w:rPr>
        <w:fldChar w:fldCharType="begin" w:fldLock="1"/>
      </w:r>
      <w:r w:rsidR="007800E1">
        <w:rPr>
          <w:rFonts w:ascii="Times New Roman" w:eastAsia="Times New Roman" w:hAnsi="Times New Roman" w:cs="Times New Roman"/>
        </w:rPr>
        <w:instrText>ADDIN CSL_CITATION {"citationItems":[{"id":"ITEM-1","itemData":{"ISBN":"978-0-471-24689-3","abstract":"A classroom-tested textbook providing a fundamental understanding of basic kinetic processes in materials This textbook, reflecting the hands-on teaching experience of its three authors, evolved from Massachusetts Institute of Technology's first-year graduate curriculum in the Department of Materials Science and Engineering. It discusses key topics collectively representing the basic kinetic processes that cause changes in the size, shape, composition, and atomistic structure of materials. Readers gain a deeper understanding of these kinetic processes and of the properties and applications of materials. Topics are introduced in a logical order, enabling students to develop a solid foundation before advancing to more sophisticated topics. Kinetics of Materials begins with diffusion, offering a description of the elementary manner in which atoms and molecules move around in solids and liquids. Next, the more complex motion of dislocations and interfaces is addressed. Finally, still more complex kinetic phenomena, such as morphological evolution and phase transformations, are treated. Throughout the textbook, readers are instilled with an appreciation of the subject's analytic foundations and, in many cases, the approximations commonly used in the field. The authors offer many extensive derivations of important results to help illuminate their origins. While the principal focus is on kinetic phenomena in crystalline materials, select phenomena in noncrystalline materials are also discussed. In many cases, the principles involved apply to all materials. Exercises with accompanying solutions are provided throughout Kinetics of Materials, enabling readers to put their newfound knowledge into practice. In addition, bibliographies are offered with each chapter, helping readers to investigate specialized topics in greater detail. Several appendices presenting important background material are also included. With its unique range of topics, progressive structure, and extensive exercises, this classroom-tested textbook provides an enriching learning experience for first-year graduate students.","author":[{"dropping-particle":"","family":"Balluffi","given":"Robert W.","non-dropping-particle":"","parse-names":false,"suffix":""},{"dropping-particle":"","family":"Allen","given":"Samuel M.","non-dropping-particle":"","parse-names":false,"suffix":""},{"dropping-particle":"","family":"Carter","given":"W. Craig","non-dropping-particle":"","parse-names":false,"suffix":""}],"id":"ITEM-1","issued":{"date-parts":[["2005"]]},"number-of-pages":"1-645","publisher":"A. John Wiley &amp; Sons","title":"Kinetics of Materials","type":"book"},"uris":["http://www.mendeley.com/documents/?uuid=190ac1c3-34a9-4150-b2b7-f0a40b985b8c"]}],"mendeley":{"formattedCitation":"&lt;sup&gt;14&lt;/sup&gt;","plainTextFormattedCitation":"14","previouslyFormattedCitation":"&lt;sup&gt;14&lt;/sup&gt;"},"properties":{"noteIndex":0},"schema":"https://github.com/citation-style-language/schema/raw/master/csl-citation.json"}</w:instrText>
      </w:r>
      <w:r w:rsidR="009B1675">
        <w:rPr>
          <w:rFonts w:ascii="Times New Roman" w:eastAsia="Times New Roman" w:hAnsi="Times New Roman" w:cs="Times New Roman"/>
        </w:rPr>
        <w:fldChar w:fldCharType="separate"/>
      </w:r>
      <w:r w:rsidR="009B1675" w:rsidRPr="009B1675">
        <w:rPr>
          <w:rFonts w:ascii="Times New Roman" w:eastAsia="Times New Roman" w:hAnsi="Times New Roman" w:cs="Times New Roman"/>
          <w:noProof/>
          <w:vertAlign w:val="superscript"/>
        </w:rPr>
        <w:t>14</w:t>
      </w:r>
      <w:r w:rsidR="009B1675">
        <w:rPr>
          <w:rFonts w:ascii="Times New Roman" w:eastAsia="Times New Roman" w:hAnsi="Times New Roman" w:cs="Times New Roman"/>
        </w:rPr>
        <w:fldChar w:fldCharType="end"/>
      </w:r>
      <w:r w:rsidR="00B657A3">
        <w:rPr>
          <w:rFonts w:ascii="Times New Roman" w:eastAsia="Times New Roman" w:hAnsi="Times New Roman" w:cs="Times New Roman"/>
        </w:rPr>
        <w:t>.</w:t>
      </w:r>
      <w:r w:rsidR="00F07869">
        <w:rPr>
          <w:rFonts w:ascii="Times New Roman" w:eastAsia="Times New Roman" w:hAnsi="Times New Roman" w:cs="Times New Roman"/>
        </w:rPr>
        <w:t xml:space="preserve"> To examine the thermal stability of the voltage-conditioned state, sample B was</w:t>
      </w:r>
      <w:r w:rsidR="00471933">
        <w:rPr>
          <w:rFonts w:ascii="Times New Roman" w:eastAsia="Times New Roman" w:hAnsi="Times New Roman" w:cs="Times New Roman"/>
        </w:rPr>
        <w:t xml:space="preserve"> prepared similarly to sample A</w:t>
      </w:r>
      <w:r w:rsidR="00410A83">
        <w:rPr>
          <w:rFonts w:ascii="Times New Roman" w:eastAsia="Times New Roman" w:hAnsi="Times New Roman" w:cs="Times New Roman"/>
        </w:rPr>
        <w:t>:</w:t>
      </w:r>
      <w:r w:rsidR="001C09B5">
        <w:rPr>
          <w:rFonts w:ascii="Times New Roman" w:eastAsia="Times New Roman" w:hAnsi="Times New Roman" w:cs="Times New Roman"/>
        </w:rPr>
        <w:t xml:space="preserve"> field cool</w:t>
      </w:r>
      <w:r w:rsidR="00471933">
        <w:rPr>
          <w:rFonts w:ascii="Times New Roman" w:eastAsia="Times New Roman" w:hAnsi="Times New Roman" w:cs="Times New Roman"/>
        </w:rPr>
        <w:t>ing gave rise to exchange bias</w:t>
      </w:r>
      <w:r w:rsidR="00B66515">
        <w:rPr>
          <w:rFonts w:ascii="Times New Roman" w:eastAsia="Times New Roman" w:hAnsi="Times New Roman" w:cs="Times New Roman"/>
        </w:rPr>
        <w:t xml:space="preserve"> (</w:t>
      </w:r>
      <w:r w:rsidR="00B66515" w:rsidRPr="00B66515">
        <w:rPr>
          <w:rFonts w:ascii="Times New Roman" w:eastAsia="Times New Roman" w:hAnsi="Times New Roman" w:cs="Times New Roman"/>
          <w:b/>
        </w:rPr>
        <w:t>Fig. 1d</w:t>
      </w:r>
      <w:r w:rsidR="00B66515">
        <w:rPr>
          <w:rFonts w:ascii="Times New Roman" w:eastAsia="Times New Roman" w:hAnsi="Times New Roman" w:cs="Times New Roman"/>
        </w:rPr>
        <w:t>)</w:t>
      </w:r>
      <w:r w:rsidR="001C09B5">
        <w:rPr>
          <w:rFonts w:ascii="Times New Roman" w:eastAsia="Times New Roman" w:hAnsi="Times New Roman" w:cs="Times New Roman"/>
        </w:rPr>
        <w:t>, and voltage condition</w:t>
      </w:r>
      <w:r w:rsidR="00471933">
        <w:rPr>
          <w:rFonts w:ascii="Times New Roman" w:eastAsia="Times New Roman" w:hAnsi="Times New Roman" w:cs="Times New Roman"/>
        </w:rPr>
        <w:t xml:space="preserve">ing again resulted in an enhancement in the </w:t>
      </w:r>
      <w:r w:rsidR="001427AB">
        <w:rPr>
          <w:rFonts w:ascii="Times New Roman" w:eastAsia="Times New Roman" w:hAnsi="Times New Roman" w:cs="Times New Roman"/>
        </w:rPr>
        <w:t xml:space="preserve">coercivity and </w:t>
      </w:r>
      <w:r w:rsidR="00471933">
        <w:rPr>
          <w:rFonts w:ascii="Times New Roman" w:eastAsia="Times New Roman" w:hAnsi="Times New Roman" w:cs="Times New Roman"/>
        </w:rPr>
        <w:t>bias (</w:t>
      </w:r>
      <w:r w:rsidR="00471933" w:rsidRPr="00BC7E0F">
        <w:rPr>
          <w:rFonts w:ascii="Times New Roman" w:eastAsia="Times New Roman" w:hAnsi="Times New Roman" w:cs="Times New Roman"/>
        </w:rPr>
        <w:t>Δ</w:t>
      </w:r>
      <w:r w:rsidR="00471933">
        <w:rPr>
          <w:rFonts w:ascii="Times New Roman" w:eastAsia="Times New Roman" w:hAnsi="Times New Roman" w:cs="Times New Roman"/>
        </w:rPr>
        <w:t>H</w:t>
      </w:r>
      <w:r w:rsidR="00471933" w:rsidRPr="00191E77">
        <w:rPr>
          <w:rFonts w:ascii="Times New Roman" w:eastAsia="Times New Roman" w:hAnsi="Times New Roman" w:cs="Times New Roman"/>
          <w:vertAlign w:val="subscript"/>
        </w:rPr>
        <w:t>c</w:t>
      </w:r>
      <w:r w:rsidR="00471933">
        <w:rPr>
          <w:rFonts w:ascii="Times New Roman" w:eastAsia="Times New Roman" w:hAnsi="Times New Roman" w:cs="Times New Roman"/>
        </w:rPr>
        <w:t xml:space="preserve"> = 9 Oe, </w:t>
      </w:r>
      <w:r w:rsidR="00471933" w:rsidRPr="00BC7E0F">
        <w:rPr>
          <w:rFonts w:ascii="Times New Roman" w:eastAsia="Times New Roman" w:hAnsi="Times New Roman" w:cs="Times New Roman"/>
        </w:rPr>
        <w:t>Δ</w:t>
      </w:r>
      <w:r w:rsidR="00471933">
        <w:rPr>
          <w:rFonts w:ascii="Times New Roman" w:eastAsia="Times New Roman" w:hAnsi="Times New Roman" w:cs="Times New Roman"/>
        </w:rPr>
        <w:t>H</w:t>
      </w:r>
      <w:r w:rsidR="00471933" w:rsidRPr="00191E77">
        <w:rPr>
          <w:rFonts w:ascii="Times New Roman" w:eastAsia="Times New Roman" w:hAnsi="Times New Roman" w:cs="Times New Roman"/>
          <w:vertAlign w:val="subscript"/>
        </w:rPr>
        <w:t>b</w:t>
      </w:r>
      <w:r w:rsidR="00471933">
        <w:rPr>
          <w:rFonts w:ascii="Times New Roman" w:eastAsia="Times New Roman" w:hAnsi="Times New Roman" w:cs="Times New Roman"/>
        </w:rPr>
        <w:t xml:space="preserve"> = </w:t>
      </w:r>
      <w:r w:rsidR="00471933">
        <w:rPr>
          <w:rFonts w:ascii="Times New Roman" w:hAnsi="Times New Roman" w:cs="Times New Roman"/>
        </w:rPr>
        <w:t>–</w:t>
      </w:r>
      <w:r w:rsidR="00471933">
        <w:rPr>
          <w:rFonts w:ascii="Times New Roman" w:eastAsia="Times New Roman" w:hAnsi="Times New Roman" w:cs="Times New Roman"/>
        </w:rPr>
        <w:t>25 Oe)</w:t>
      </w:r>
      <w:r w:rsidR="001C09B5">
        <w:rPr>
          <w:rFonts w:ascii="Times New Roman" w:eastAsia="Times New Roman" w:hAnsi="Times New Roman" w:cs="Times New Roman"/>
        </w:rPr>
        <w:t>.</w:t>
      </w:r>
      <w:r w:rsidR="00A872D0">
        <w:rPr>
          <w:rFonts w:ascii="Times New Roman" w:eastAsia="Times New Roman" w:hAnsi="Times New Roman" w:cs="Times New Roman"/>
        </w:rPr>
        <w:t xml:space="preserve"> </w:t>
      </w:r>
      <w:r w:rsidR="000E6755">
        <w:rPr>
          <w:rFonts w:ascii="Times New Roman" w:eastAsia="Times New Roman" w:hAnsi="Times New Roman" w:cs="Times New Roman"/>
        </w:rPr>
        <w:t>Finally, a second field cooling procedure was carried out</w:t>
      </w:r>
      <w:r w:rsidR="008A4EBD">
        <w:rPr>
          <w:rFonts w:ascii="Times New Roman" w:eastAsia="Times New Roman" w:hAnsi="Times New Roman" w:cs="Times New Roman"/>
        </w:rPr>
        <w:t xml:space="preserve"> </w:t>
      </w:r>
      <w:r w:rsidR="000E6755">
        <w:rPr>
          <w:rFonts w:ascii="Times New Roman" w:eastAsia="Times New Roman" w:hAnsi="Times New Roman" w:cs="Times New Roman"/>
        </w:rPr>
        <w:t>from 420 K to room temperature in a 10 kOe field.</w:t>
      </w:r>
      <w:r w:rsidR="0073268A">
        <w:rPr>
          <w:rFonts w:ascii="Times New Roman" w:eastAsia="Times New Roman" w:hAnsi="Times New Roman" w:cs="Times New Roman"/>
        </w:rPr>
        <w:t xml:space="preserve"> </w:t>
      </w:r>
      <w:r w:rsidR="00C150EA">
        <w:rPr>
          <w:rFonts w:ascii="Times New Roman" w:eastAsia="Times New Roman" w:hAnsi="Times New Roman" w:cs="Times New Roman"/>
        </w:rPr>
        <w:t>Subsequent m</w:t>
      </w:r>
      <w:r w:rsidR="0073268A">
        <w:rPr>
          <w:rFonts w:ascii="Times New Roman" w:eastAsia="Times New Roman" w:hAnsi="Times New Roman" w:cs="Times New Roman"/>
        </w:rPr>
        <w:t>agnetometry shows</w:t>
      </w:r>
      <w:r w:rsidR="004E1EDF">
        <w:rPr>
          <w:rFonts w:ascii="Times New Roman" w:eastAsia="Times New Roman" w:hAnsi="Times New Roman" w:cs="Times New Roman"/>
        </w:rPr>
        <w:t xml:space="preserve"> the major loop returning </w:t>
      </w:r>
      <w:r w:rsidR="00C150EA">
        <w:rPr>
          <w:rFonts w:ascii="Times New Roman" w:eastAsia="Times New Roman" w:hAnsi="Times New Roman" w:cs="Times New Roman"/>
        </w:rPr>
        <w:t xml:space="preserve">from the voltage-conditioned state back </w:t>
      </w:r>
      <w:r w:rsidR="004E1EDF">
        <w:rPr>
          <w:rFonts w:ascii="Times New Roman" w:eastAsia="Times New Roman" w:hAnsi="Times New Roman" w:cs="Times New Roman"/>
        </w:rPr>
        <w:t>to the original field cooled state</w:t>
      </w:r>
      <w:r w:rsidR="00AC076B">
        <w:rPr>
          <w:rFonts w:ascii="Times New Roman" w:eastAsia="Times New Roman" w:hAnsi="Times New Roman" w:cs="Times New Roman"/>
        </w:rPr>
        <w:t xml:space="preserve"> (</w:t>
      </w:r>
      <w:r w:rsidR="00AC076B" w:rsidRPr="00AC076B">
        <w:rPr>
          <w:rFonts w:ascii="Times New Roman" w:eastAsia="Times New Roman" w:hAnsi="Times New Roman" w:cs="Times New Roman"/>
          <w:b/>
        </w:rPr>
        <w:t>Fig. 1</w:t>
      </w:r>
      <w:r w:rsidR="00A63D1C">
        <w:rPr>
          <w:rFonts w:ascii="Times New Roman" w:eastAsia="Times New Roman" w:hAnsi="Times New Roman" w:cs="Times New Roman"/>
          <w:b/>
        </w:rPr>
        <w:t>e</w:t>
      </w:r>
      <w:r w:rsidR="00AC076B">
        <w:rPr>
          <w:rFonts w:ascii="Times New Roman" w:eastAsia="Times New Roman" w:hAnsi="Times New Roman" w:cs="Times New Roman"/>
        </w:rPr>
        <w:t>)</w:t>
      </w:r>
      <w:r w:rsidR="004E1EDF">
        <w:rPr>
          <w:rFonts w:ascii="Times New Roman" w:eastAsia="Times New Roman" w:hAnsi="Times New Roman" w:cs="Times New Roman"/>
        </w:rPr>
        <w:t>.</w:t>
      </w:r>
    </w:p>
    <w:p w14:paraId="5E67079C" w14:textId="2383FE4B" w:rsidR="00774AC0" w:rsidRDefault="006422FC" w:rsidP="00EE5973">
      <w:pPr>
        <w:spacing w:line="480" w:lineRule="auto"/>
        <w:ind w:firstLine="640"/>
        <w:jc w:val="both"/>
        <w:rPr>
          <w:rFonts w:ascii="Times New Roman" w:eastAsia="Times New Roman" w:hAnsi="Times New Roman" w:cs="Times New Roman"/>
        </w:rPr>
      </w:pPr>
      <w:r>
        <w:rPr>
          <w:rFonts w:ascii="Times New Roman" w:eastAsia="Times New Roman" w:hAnsi="Times New Roman" w:cs="Times New Roman"/>
        </w:rPr>
        <w:t xml:space="preserve">To further understand the evolution of the interfacial ferromagnetic layer </w:t>
      </w:r>
      <w:r w:rsidR="00ED5D25">
        <w:rPr>
          <w:rFonts w:ascii="Times New Roman" w:eastAsia="Times New Roman" w:hAnsi="Times New Roman" w:cs="Times New Roman"/>
        </w:rPr>
        <w:t xml:space="preserve">after </w:t>
      </w:r>
      <w:r w:rsidR="00CB17FF">
        <w:rPr>
          <w:rFonts w:ascii="Times New Roman" w:eastAsia="Times New Roman" w:hAnsi="Times New Roman" w:cs="Times New Roman"/>
        </w:rPr>
        <w:t>field cooling</w:t>
      </w:r>
      <w:r>
        <w:rPr>
          <w:rFonts w:ascii="Times New Roman" w:eastAsia="Times New Roman" w:hAnsi="Times New Roman" w:cs="Times New Roman"/>
        </w:rPr>
        <w:t xml:space="preserve"> and voltage conditioning, high resolution scanning transmission electron microscopy (STEM) was carried out on three </w:t>
      </w:r>
      <w:r w:rsidR="007D045C">
        <w:rPr>
          <w:rFonts w:ascii="Times New Roman" w:eastAsia="Times New Roman" w:hAnsi="Times New Roman" w:cs="Times New Roman"/>
        </w:rPr>
        <w:t>additional</w:t>
      </w:r>
      <w:r>
        <w:rPr>
          <w:rFonts w:ascii="Times New Roman" w:eastAsia="Times New Roman" w:hAnsi="Times New Roman" w:cs="Times New Roman"/>
        </w:rPr>
        <w:t xml:space="preserve"> samples prepared in the as-grown (AG), field cooled (FC), and field </w:t>
      </w:r>
      <w:proofErr w:type="spellStart"/>
      <w:r>
        <w:rPr>
          <w:rFonts w:ascii="Times New Roman" w:eastAsia="Times New Roman" w:hAnsi="Times New Roman" w:cs="Times New Roman"/>
        </w:rPr>
        <w:t>cooled</w:t>
      </w:r>
      <w:r w:rsidR="00AF78D1">
        <w:rPr>
          <w:rFonts w:ascii="Times New Roman" w:eastAsia="Times New Roman" w:hAnsi="Times New Roman" w:cs="Times New Roman"/>
        </w:rPr>
        <w:t>+</w:t>
      </w:r>
      <w:r>
        <w:rPr>
          <w:rFonts w:ascii="Times New Roman" w:eastAsia="Times New Roman" w:hAnsi="Times New Roman" w:cs="Times New Roman"/>
        </w:rPr>
        <w:t>voltage</w:t>
      </w:r>
      <w:proofErr w:type="spellEnd"/>
      <w:r>
        <w:rPr>
          <w:rFonts w:ascii="Times New Roman" w:eastAsia="Times New Roman" w:hAnsi="Times New Roman" w:cs="Times New Roman"/>
        </w:rPr>
        <w:t xml:space="preserve"> conditioned (FCVC)</w:t>
      </w:r>
      <w:r w:rsidR="00860A09">
        <w:rPr>
          <w:rFonts w:ascii="Times New Roman" w:eastAsia="Times New Roman" w:hAnsi="Times New Roman" w:cs="Times New Roman"/>
        </w:rPr>
        <w:t xml:space="preserve"> states</w:t>
      </w:r>
      <w:r>
        <w:rPr>
          <w:rFonts w:ascii="Times New Roman" w:eastAsia="Times New Roman" w:hAnsi="Times New Roman" w:cs="Times New Roman"/>
        </w:rPr>
        <w:t>.</w:t>
      </w:r>
      <w:r w:rsidR="00ED5D25">
        <w:rPr>
          <w:rFonts w:ascii="Times New Roman" w:eastAsia="Times New Roman" w:hAnsi="Times New Roman" w:cs="Times New Roman"/>
        </w:rPr>
        <w:t xml:space="preserve"> Representative images of the NiCoO/Gd interface</w:t>
      </w:r>
      <w:r w:rsidR="00802999">
        <w:rPr>
          <w:rFonts w:ascii="Times New Roman" w:eastAsia="Times New Roman" w:hAnsi="Times New Roman" w:cs="Times New Roman"/>
        </w:rPr>
        <w:t>,</w:t>
      </w:r>
      <w:r w:rsidR="00ED5D25">
        <w:rPr>
          <w:rFonts w:ascii="Times New Roman" w:eastAsia="Times New Roman" w:hAnsi="Times New Roman" w:cs="Times New Roman"/>
        </w:rPr>
        <w:t xml:space="preserve"> show each layer to be </w:t>
      </w:r>
      <w:r w:rsidR="00EF776C">
        <w:rPr>
          <w:rFonts w:ascii="Times New Roman" w:eastAsia="Times New Roman" w:hAnsi="Times New Roman" w:cs="Times New Roman"/>
        </w:rPr>
        <w:t>polycrystalline in the as grown state</w:t>
      </w:r>
      <w:r w:rsidR="00802999">
        <w:rPr>
          <w:rFonts w:ascii="Times New Roman" w:eastAsia="Times New Roman" w:hAnsi="Times New Roman" w:cs="Times New Roman"/>
        </w:rPr>
        <w:t xml:space="preserve"> (</w:t>
      </w:r>
      <w:r w:rsidR="00802999" w:rsidRPr="000B42C1">
        <w:rPr>
          <w:rFonts w:ascii="Times New Roman" w:eastAsia="Times New Roman" w:hAnsi="Times New Roman" w:cs="Times New Roman"/>
          <w:b/>
        </w:rPr>
        <w:t>Fig. 2a</w:t>
      </w:r>
      <w:r w:rsidR="00802999">
        <w:rPr>
          <w:rFonts w:ascii="Times New Roman" w:eastAsia="Times New Roman" w:hAnsi="Times New Roman" w:cs="Times New Roman"/>
        </w:rPr>
        <w:t>)</w:t>
      </w:r>
      <w:r w:rsidR="00EF776C">
        <w:rPr>
          <w:rFonts w:ascii="Times New Roman" w:eastAsia="Times New Roman" w:hAnsi="Times New Roman" w:cs="Times New Roman"/>
        </w:rPr>
        <w:t>, with a</w:t>
      </w:r>
      <w:r w:rsidR="003864CA">
        <w:rPr>
          <w:rFonts w:ascii="Times New Roman" w:eastAsia="Times New Roman" w:hAnsi="Times New Roman" w:cs="Times New Roman"/>
        </w:rPr>
        <w:t xml:space="preserve">n </w:t>
      </w:r>
      <w:r w:rsidR="00EF776C">
        <w:rPr>
          <w:rFonts w:ascii="Times New Roman" w:eastAsia="Times New Roman" w:hAnsi="Times New Roman" w:cs="Times New Roman"/>
        </w:rPr>
        <w:t>abrupt boundary between the two materials. After field cooling only a few crystal planes</w:t>
      </w:r>
      <w:r w:rsidR="00C0523A">
        <w:rPr>
          <w:rFonts w:ascii="Times New Roman" w:eastAsia="Times New Roman" w:hAnsi="Times New Roman" w:cs="Times New Roman"/>
        </w:rPr>
        <w:t xml:space="preserve"> are</w:t>
      </w:r>
      <w:r w:rsidR="00EF776C">
        <w:rPr>
          <w:rFonts w:ascii="Times New Roman" w:eastAsia="Times New Roman" w:hAnsi="Times New Roman" w:cs="Times New Roman"/>
        </w:rPr>
        <w:t xml:space="preserve"> visible</w:t>
      </w:r>
      <w:r w:rsidR="00FB52D0">
        <w:rPr>
          <w:rFonts w:ascii="Times New Roman" w:eastAsia="Times New Roman" w:hAnsi="Times New Roman" w:cs="Times New Roman"/>
        </w:rPr>
        <w:t>;</w:t>
      </w:r>
      <w:r w:rsidR="003639A1">
        <w:rPr>
          <w:rFonts w:ascii="Times New Roman" w:eastAsia="Times New Roman" w:hAnsi="Times New Roman" w:cs="Times New Roman"/>
        </w:rPr>
        <w:t xml:space="preserve"> as </w:t>
      </w:r>
      <w:r w:rsidR="00763A47">
        <w:rPr>
          <w:rFonts w:ascii="Times New Roman" w:eastAsia="Times New Roman" w:hAnsi="Times New Roman" w:cs="Times New Roman"/>
        </w:rPr>
        <w:t>thermal treatment often improves crystallinity</w:t>
      </w:r>
      <w:r w:rsidR="00763A47">
        <w:rPr>
          <w:rFonts w:ascii="Times New Roman" w:eastAsia="Times New Roman" w:hAnsi="Times New Roman" w:cs="Times New Roman"/>
        </w:rPr>
        <w:fldChar w:fldCharType="begin" w:fldLock="1"/>
      </w:r>
      <w:r w:rsidR="00B51E53">
        <w:rPr>
          <w:rFonts w:ascii="Times New Roman" w:eastAsia="Times New Roman" w:hAnsi="Times New Roman" w:cs="Times New Roman"/>
        </w:rPr>
        <w:instrText>ADDIN CSL_CITATION {"citationItems":[{"id":"ITEM-1","itemData":{"DOI":"10.1143/JJAP.42.L1178","ISSN":"00214922","abstract":"Nickel oxide (NiO) thin films were deposited on unheated Si substrates by reactive dc magnetron sputtering. Post-deposition annealing was carried out for NiO films in dry air. The effect of annealing temperature (from 500 to 900 C) on the structural, compositional and surface morphological properties of thin NiO films was investigated. The films were characterized by X-ray diffraction (XRD), Auger electron spectroscopy (AES) and atomic force microscopy (AFM). Only the as-deposited films in the metal-sputtering mode were crystalline. Annealing in dry air led to the formation of crystalline phases in all samples. During the annealing process, changes in the crystal structure occurred. All examined NiO films were semiconductors and their conductance increased by four orders of magnitude between 25 and 350 C.","author":[{"dropping-particle":"","family":"Hotovy","given":"Ivan","non-dropping-particle":"","parse-names":false,"suffix":""},{"dropping-particle":"","family":"Liday","given":"Jozef","non-dropping-particle":"","parse-names":false,"suffix":""},{"dropping-particle":"","family":"Spiess","given":"Lothar","non-dropping-particle":"","parse-names":false,"suffix":""},{"dropping-particle":"","family":"Sitter","given":"Helmut","non-dropping-particle":"","parse-names":false,"suffix":""},{"dropping-particle":"","family":"Vogrincic","given":"Peter","non-dropping-particle":"","parse-names":false,"suffix":""}],"container-title":"Japanese Journal of Applied Physics, Part 2: Letters","id":"ITEM-1","issue":"10 A","issued":{"date-parts":[["2003"]]},"title":"Study of Annealed NiO Thin Films Sputtered on Unheated Substrate","type":"article-journal","volume":"42"},"uris":["http://www.mendeley.com/documents/?uuid=867c9a67-c0c1-4dff-a98d-cbe82895a3ed"]}],"mendeley":{"formattedCitation":"&lt;sup&gt;15&lt;/sup&gt;","plainTextFormattedCitation":"15","previouslyFormattedCitation":"&lt;sup&gt;15&lt;/sup&gt;"},"properties":{"noteIndex":0},"schema":"https://github.com/citation-style-language/schema/raw/master/csl-citation.json"}</w:instrText>
      </w:r>
      <w:r w:rsidR="00763A47">
        <w:rPr>
          <w:rFonts w:ascii="Times New Roman" w:eastAsia="Times New Roman" w:hAnsi="Times New Roman" w:cs="Times New Roman"/>
        </w:rPr>
        <w:fldChar w:fldCharType="separate"/>
      </w:r>
      <w:r w:rsidR="00763A47" w:rsidRPr="00763A47">
        <w:rPr>
          <w:rFonts w:ascii="Times New Roman" w:eastAsia="Times New Roman" w:hAnsi="Times New Roman" w:cs="Times New Roman"/>
          <w:noProof/>
          <w:vertAlign w:val="superscript"/>
        </w:rPr>
        <w:t>15</w:t>
      </w:r>
      <w:r w:rsidR="00763A47">
        <w:rPr>
          <w:rFonts w:ascii="Times New Roman" w:eastAsia="Times New Roman" w:hAnsi="Times New Roman" w:cs="Times New Roman"/>
        </w:rPr>
        <w:fldChar w:fldCharType="end"/>
      </w:r>
      <w:r w:rsidR="00763A47">
        <w:rPr>
          <w:rFonts w:ascii="Times New Roman" w:eastAsia="Times New Roman" w:hAnsi="Times New Roman" w:cs="Times New Roman"/>
        </w:rPr>
        <w:t xml:space="preserve">, this </w:t>
      </w:r>
      <w:proofErr w:type="spellStart"/>
      <w:r w:rsidR="00763A47">
        <w:rPr>
          <w:rFonts w:ascii="Times New Roman" w:eastAsia="Times New Roman" w:hAnsi="Times New Roman" w:cs="Times New Roman"/>
        </w:rPr>
        <w:t>amorphization</w:t>
      </w:r>
      <w:proofErr w:type="spellEnd"/>
      <w:r w:rsidR="00763A47">
        <w:rPr>
          <w:rFonts w:ascii="Times New Roman" w:eastAsia="Times New Roman" w:hAnsi="Times New Roman" w:cs="Times New Roman"/>
        </w:rPr>
        <w:t xml:space="preserve"> </w:t>
      </w:r>
      <w:r w:rsidR="00501051">
        <w:rPr>
          <w:rFonts w:ascii="Times New Roman" w:eastAsia="Times New Roman" w:hAnsi="Times New Roman" w:cs="Times New Roman"/>
        </w:rPr>
        <w:t xml:space="preserve">is </w:t>
      </w:r>
      <w:r w:rsidR="00763A47">
        <w:rPr>
          <w:rFonts w:ascii="Times New Roman" w:eastAsia="Times New Roman" w:hAnsi="Times New Roman" w:cs="Times New Roman"/>
        </w:rPr>
        <w:t xml:space="preserve">likely the result of </w:t>
      </w:r>
      <w:r w:rsidR="00B85271">
        <w:rPr>
          <w:rFonts w:ascii="Times New Roman" w:eastAsia="Times New Roman" w:hAnsi="Times New Roman" w:cs="Times New Roman"/>
        </w:rPr>
        <w:t xml:space="preserve">ionic migration, enhanced by the elevated temperature </w:t>
      </w:r>
      <w:r w:rsidR="00514D80">
        <w:rPr>
          <w:rFonts w:ascii="Times New Roman" w:eastAsia="Times New Roman" w:hAnsi="Times New Roman" w:cs="Times New Roman"/>
        </w:rPr>
        <w:t xml:space="preserve">reached </w:t>
      </w:r>
      <w:r w:rsidR="00B85271">
        <w:rPr>
          <w:rFonts w:ascii="Times New Roman" w:eastAsia="Times New Roman" w:hAnsi="Times New Roman" w:cs="Times New Roman"/>
        </w:rPr>
        <w:t>during field cooling</w:t>
      </w:r>
      <w:r w:rsidR="000B42C1">
        <w:rPr>
          <w:rFonts w:ascii="Times New Roman" w:eastAsia="Times New Roman" w:hAnsi="Times New Roman" w:cs="Times New Roman"/>
        </w:rPr>
        <w:t xml:space="preserve"> (</w:t>
      </w:r>
      <w:r w:rsidR="000B42C1" w:rsidRPr="000B42C1">
        <w:rPr>
          <w:rFonts w:ascii="Times New Roman" w:eastAsia="Times New Roman" w:hAnsi="Times New Roman" w:cs="Times New Roman"/>
          <w:b/>
        </w:rPr>
        <w:t>Fig. 2b</w:t>
      </w:r>
      <w:r w:rsidR="000B42C1">
        <w:rPr>
          <w:rFonts w:ascii="Times New Roman" w:eastAsia="Times New Roman" w:hAnsi="Times New Roman" w:cs="Times New Roman"/>
        </w:rPr>
        <w:t>)</w:t>
      </w:r>
      <w:r w:rsidR="00763A47">
        <w:rPr>
          <w:rFonts w:ascii="Times New Roman" w:eastAsia="Times New Roman" w:hAnsi="Times New Roman" w:cs="Times New Roman"/>
        </w:rPr>
        <w:t>.</w:t>
      </w:r>
      <w:r w:rsidR="00A9205F">
        <w:rPr>
          <w:rFonts w:ascii="Times New Roman" w:eastAsia="Times New Roman" w:hAnsi="Times New Roman" w:cs="Times New Roman"/>
        </w:rPr>
        <w:t xml:space="preserve"> </w:t>
      </w:r>
      <w:r w:rsidR="00EF776C">
        <w:rPr>
          <w:rFonts w:ascii="Times New Roman" w:eastAsia="Times New Roman" w:hAnsi="Times New Roman" w:cs="Times New Roman"/>
        </w:rPr>
        <w:t>After voltage conditioning (</w:t>
      </w:r>
      <w:r w:rsidR="00EF776C" w:rsidRPr="009B6EDE">
        <w:rPr>
          <w:rFonts w:ascii="Times New Roman" w:eastAsia="Times New Roman" w:hAnsi="Times New Roman" w:cs="Times New Roman"/>
          <w:b/>
        </w:rPr>
        <w:t xml:space="preserve">Fig. </w:t>
      </w:r>
      <w:r w:rsidR="00193B16">
        <w:rPr>
          <w:rFonts w:ascii="Times New Roman" w:eastAsia="Times New Roman" w:hAnsi="Times New Roman" w:cs="Times New Roman"/>
          <w:b/>
        </w:rPr>
        <w:t>2</w:t>
      </w:r>
      <w:r w:rsidR="00802999">
        <w:rPr>
          <w:rFonts w:ascii="Times New Roman" w:eastAsia="Times New Roman" w:hAnsi="Times New Roman" w:cs="Times New Roman"/>
          <w:b/>
        </w:rPr>
        <w:t>c</w:t>
      </w:r>
      <w:r w:rsidR="00EF776C">
        <w:rPr>
          <w:rFonts w:ascii="Times New Roman" w:eastAsia="Times New Roman" w:hAnsi="Times New Roman" w:cs="Times New Roman"/>
        </w:rPr>
        <w:t xml:space="preserve">) the region near the interface </w:t>
      </w:r>
      <w:r w:rsidR="003639A1">
        <w:rPr>
          <w:rFonts w:ascii="Times New Roman" w:eastAsia="Times New Roman" w:hAnsi="Times New Roman" w:cs="Times New Roman"/>
        </w:rPr>
        <w:t>remains</w:t>
      </w:r>
      <w:r w:rsidR="00EF776C">
        <w:rPr>
          <w:rFonts w:ascii="Times New Roman" w:eastAsia="Times New Roman" w:hAnsi="Times New Roman" w:cs="Times New Roman"/>
        </w:rPr>
        <w:t xml:space="preserve"> largely </w:t>
      </w:r>
      <w:r w:rsidR="00EF776C">
        <w:rPr>
          <w:rFonts w:ascii="Times New Roman" w:eastAsia="Times New Roman" w:hAnsi="Times New Roman" w:cs="Times New Roman"/>
        </w:rPr>
        <w:lastRenderedPageBreak/>
        <w:t>amorphous and the interface becomes less abrupt</w:t>
      </w:r>
      <w:r w:rsidR="008A38EE">
        <w:rPr>
          <w:rFonts w:ascii="Times New Roman" w:eastAsia="Times New Roman" w:hAnsi="Times New Roman" w:cs="Times New Roman"/>
        </w:rPr>
        <w:t>. While NiCoO grains are visible in the AG and FC state, none are visible in the FCVC state</w:t>
      </w:r>
      <w:r w:rsidR="003639A1">
        <w:rPr>
          <w:rFonts w:ascii="Times New Roman" w:eastAsia="Times New Roman" w:hAnsi="Times New Roman" w:cs="Times New Roman"/>
        </w:rPr>
        <w:t>.</w:t>
      </w:r>
      <w:r w:rsidR="00E01C75">
        <w:rPr>
          <w:rFonts w:ascii="Times New Roman" w:eastAsia="Times New Roman" w:hAnsi="Times New Roman" w:cs="Times New Roman"/>
        </w:rPr>
        <w:t xml:space="preserve"> Since ionic diffusion is expected to be enhanced at grain boundaries</w:t>
      </w:r>
      <w:r w:rsidR="00206EEB">
        <w:rPr>
          <w:rFonts w:ascii="Times New Roman" w:eastAsia="Times New Roman" w:hAnsi="Times New Roman" w:cs="Times New Roman"/>
        </w:rPr>
        <w:fldChar w:fldCharType="begin" w:fldLock="1"/>
      </w:r>
      <w:r w:rsidR="007800E1">
        <w:rPr>
          <w:rFonts w:ascii="Times New Roman" w:eastAsia="Times New Roman" w:hAnsi="Times New Roman" w:cs="Times New Roman"/>
        </w:rPr>
        <w:instrText>ADDIN CSL_CITATION {"citationItems":[{"id":"ITEM-1","itemData":{"DOI":"10.1038/nmat3393","ISBN":"1476-4660","ISSN":"14764660","PMID":"22902896","abstract":"Oxygen vacancy distributions and dynamics directly control the operation of solid-oxide fuel cells and are intrinsically coupled with magnetic, electronic and transport properties of oxides. For understanding the atomistic mechanisms involved during operation of the cell it is highly desirable to know the distribution of vacancies on the unit-cell scale. Here, we develop an approach for direct mapping of oxygen vacancy concentrations based on local lattice parameter measurements by scanning transmission electron microscopy. The concept of chemical expansivity is demonstrated to be applicable on the subunit-cell level: local stoichiometry variations produce local lattice expansion that can be quantified. This approach was successfully applied to lanthanum strontium cobaltite thin films epitaxially grown on substrates of different symmetry, where polarized neutron reflectometry revealed a strong difference in magnetic properties. The different vacancy content found in the two films suggests the change in oxygen chemical potential as a source of distinct magnetic properties, opening pathways for structural tuning of the vacancy concentrations and their gradients.","author":[{"dropping-particle":"","family":"Kim","given":"Young Min","non-dropping-particle":"","parse-names":false,"suffix":""},{"dropping-particle":"","family":"He","given":"Jun","non-dropping-particle":"","parse-names":false,"suffix":""},{"dropping-particle":"","family":"Biegalski","given":"Michael D.","non-dropping-particle":"","parse-names":false,"suffix":""},{"dropping-particle":"","family":"Ambaye","given":"Hailemariam","non-dropping-particle":"","parse-names":false,"suffix":""},{"dropping-particle":"","family":"Lauter","given":"Valeria","non-dropping-particle":"","parse-names":false,"suffix":""},{"dropping-particle":"","family":"Christen","given":"Hans M.","non-dropping-particle":"","parse-names":false,"suffix":""},{"dropping-particle":"","family":"Pantelides","given":"Sokrates T.","non-dropping-particle":"","parse-names":false,"suffix":""},{"dropping-particle":"","family":"Pennycook","given":"Stephen J.","non-dropping-particle":"","parse-names":false,"suffix":""},{"dropping-particle":"V.","family":"Kalinin","given":"Sergei","non-dropping-particle":"","parse-names":false,"suffix":""},{"dropping-particle":"","family":"Borisevich","given":"Albina Y.","non-dropping-particle":"","parse-names":false,"suffix":""}],"container-title":"Nature Materials","id":"ITEM-1","issue":"10","issued":{"date-parts":[["2012"]]},"page":"888-894","publisher":"Nature Publishing Group","title":"Probing oxygen vacancy concentration and homogeneity in solid-oxide fuel-cell cathode materials on the subunit-cell level","type":"article-journal","volume":"11"},"uris":["http://www.mendeley.com/documents/?uuid=293cd801-5a87-4a68-8cce-3dc137fe4128"]},{"id":"ITEM-2","itemData":{"ISBN":"978-0-471-24689-3","abstract":"A classroom-tested textbook providing a fundamental understanding of basic kinetic processes in materials This textbook, reflecting the hands-on teaching experience of its three authors, evolved from Massachusetts Institute of Technology's first-year graduate curriculum in the Department of Materials Science and Engineering. It discusses key topics collectively representing the basic kinetic processes that cause changes in the size, shape, composition, and atomistic structure of materials. Readers gain a deeper understanding of these kinetic processes and of the properties and applications of materials. Topics are introduced in a logical order, enabling students to develop a solid foundation before advancing to more sophisticated topics. Kinetics of Materials begins with diffusion, offering a description of the elementary manner in which atoms and molecules move around in solids and liquids. Next, the more complex motion of dislocations and interfaces is addressed. Finally, still more complex kinetic phenomena, such as morphological evolution and phase transformations, are treated. Throughout the textbook, readers are instilled with an appreciation of the subject's analytic foundations and, in many cases, the approximations commonly used in the field. The authors offer many extensive derivations of important results to help illuminate their origins. While the principal focus is on kinetic phenomena in crystalline materials, select phenomena in noncrystalline materials are also discussed. In many cases, the principles involved apply to all materials. Exercises with accompanying solutions are provided throughout Kinetics of Materials, enabling readers to put their newfound knowledge into practice. In addition, bibliographies are offered with each chapter, helping readers to investigate specialized topics in greater detail. Several appendices presenting important background material are also included. With its unique range of topics, progressive structure, and extensive exercises, this classroom-tested textbook provides an enriching learning experience for first-year graduate students.","author":[{"dropping-particle":"","family":"Balluffi","given":"Robert W.","non-dropping-particle":"","parse-names":false,"suffix":""},{"dropping-particle":"","family":"Allen","given":"Samuel M.","non-dropping-particle":"","parse-names":false,"suffix":""},{"dropping-particle":"","family":"Carter","given":"W. Craig","non-dropping-particle":"","parse-names":false,"suffix":""}],"id":"ITEM-2","issued":{"date-parts":[["2005"]]},"number-of-pages":"1-645","publisher":"A. John Wiley &amp; Sons","title":"Kinetics of Materials","type":"book"},"uris":["http://www.mendeley.com/documents/?uuid=190ac1c3-34a9-4150-b2b7-f0a40b985b8c"]}],"mendeley":{"formattedCitation":"&lt;sup&gt;14,18&lt;/sup&gt;","plainTextFormattedCitation":"14,18","previouslyFormattedCitation":"&lt;sup&gt;14,18&lt;/sup&gt;"},"properties":{"noteIndex":0},"schema":"https://github.com/citation-style-language/schema/raw/master/csl-citation.json"}</w:instrText>
      </w:r>
      <w:r w:rsidR="00206EEB">
        <w:rPr>
          <w:rFonts w:ascii="Times New Roman" w:eastAsia="Times New Roman" w:hAnsi="Times New Roman" w:cs="Times New Roman"/>
        </w:rPr>
        <w:fldChar w:fldCharType="separate"/>
      </w:r>
      <w:r w:rsidR="00B51E53" w:rsidRPr="00B51E53">
        <w:rPr>
          <w:rFonts w:ascii="Times New Roman" w:eastAsia="Times New Roman" w:hAnsi="Times New Roman" w:cs="Times New Roman"/>
          <w:noProof/>
          <w:vertAlign w:val="superscript"/>
        </w:rPr>
        <w:t>14,18</w:t>
      </w:r>
      <w:r w:rsidR="00206EEB">
        <w:rPr>
          <w:rFonts w:ascii="Times New Roman" w:eastAsia="Times New Roman" w:hAnsi="Times New Roman" w:cs="Times New Roman"/>
        </w:rPr>
        <w:fldChar w:fldCharType="end"/>
      </w:r>
      <w:r w:rsidR="00E01C75">
        <w:rPr>
          <w:rFonts w:ascii="Times New Roman" w:eastAsia="Times New Roman" w:hAnsi="Times New Roman" w:cs="Times New Roman"/>
        </w:rPr>
        <w:t xml:space="preserve">, </w:t>
      </w:r>
      <w:r w:rsidR="00282B9F">
        <w:rPr>
          <w:rFonts w:ascii="Times New Roman" w:eastAsia="Times New Roman" w:hAnsi="Times New Roman" w:cs="Times New Roman"/>
        </w:rPr>
        <w:t>the disruption of the NiCoO grains is likely a contributing factor to</w:t>
      </w:r>
      <w:r w:rsidR="00E01C75">
        <w:rPr>
          <w:rFonts w:ascii="Times New Roman" w:eastAsia="Times New Roman" w:hAnsi="Times New Roman" w:cs="Times New Roman"/>
        </w:rPr>
        <w:t xml:space="preserve"> irreversibility of the voltage-conditioning effects under reverse bia</w:t>
      </w:r>
      <w:r w:rsidR="00591938">
        <w:rPr>
          <w:rFonts w:ascii="Times New Roman" w:eastAsia="Times New Roman" w:hAnsi="Times New Roman" w:cs="Times New Roman"/>
        </w:rPr>
        <w:t>s</w:t>
      </w:r>
      <w:r w:rsidR="00E01C75">
        <w:rPr>
          <w:rFonts w:ascii="Times New Roman" w:eastAsia="Times New Roman" w:hAnsi="Times New Roman" w:cs="Times New Roman"/>
        </w:rPr>
        <w:t>.</w:t>
      </w:r>
      <w:r w:rsidR="009B6EDE">
        <w:rPr>
          <w:rFonts w:ascii="Times New Roman" w:eastAsia="Times New Roman" w:hAnsi="Times New Roman" w:cs="Times New Roman"/>
        </w:rPr>
        <w:t xml:space="preserve"> </w:t>
      </w:r>
      <w:r w:rsidR="00802999">
        <w:rPr>
          <w:rFonts w:ascii="Times New Roman" w:eastAsia="Times New Roman" w:hAnsi="Times New Roman" w:cs="Times New Roman"/>
        </w:rPr>
        <w:t>In addition to microscopy, elemental distributions were mapped across the NiCoO/Gd interface via electron energy loss spectroscopy (EELS)</w:t>
      </w:r>
      <w:r w:rsidR="002C3ED8">
        <w:rPr>
          <w:rFonts w:ascii="Times New Roman" w:eastAsia="Times New Roman" w:hAnsi="Times New Roman" w:cs="Times New Roman"/>
        </w:rPr>
        <w:t xml:space="preserve"> (</w:t>
      </w:r>
      <w:r w:rsidR="002C3ED8" w:rsidRPr="002C3ED8">
        <w:rPr>
          <w:rFonts w:ascii="Times New Roman" w:eastAsia="Times New Roman" w:hAnsi="Times New Roman" w:cs="Times New Roman"/>
          <w:b/>
        </w:rPr>
        <w:t>Fig. 2d-f</w:t>
      </w:r>
      <w:r w:rsidR="002C3ED8">
        <w:rPr>
          <w:rFonts w:ascii="Times New Roman" w:eastAsia="Times New Roman" w:hAnsi="Times New Roman" w:cs="Times New Roman"/>
        </w:rPr>
        <w:t>)</w:t>
      </w:r>
      <w:r w:rsidR="00802999">
        <w:rPr>
          <w:rFonts w:ascii="Times New Roman" w:eastAsia="Times New Roman" w:hAnsi="Times New Roman" w:cs="Times New Roman"/>
        </w:rPr>
        <w:t>; in the field-cooled sample, the oxygen concentration goes to zero well before the interface, directly confirming the presence of the interfacial FM. Interestingly, a clear segregation between Ni and Co atomic distributions occurs near the Gd interface, indicating that metal ions participate in ionic migration. This segregation can be explained by the generally lower enthalpies of formation of Gd-Ni compounds, which are energetically favored over Gd-Co alloys</w:t>
      </w:r>
      <w:r w:rsidR="00802999">
        <w:rPr>
          <w:rFonts w:ascii="Times New Roman" w:eastAsia="Times New Roman" w:hAnsi="Times New Roman" w:cs="Times New Roman"/>
        </w:rPr>
        <w:fldChar w:fldCharType="begin" w:fldLock="1"/>
      </w:r>
      <w:r w:rsidR="00802999">
        <w:rPr>
          <w:rFonts w:ascii="Times New Roman" w:eastAsia="Times New Roman" w:hAnsi="Times New Roman" w:cs="Times New Roman"/>
        </w:rPr>
        <w:instrText>ADDIN CSL_CITATION {"citationItems":[{"id":"ITEM-1","itemData":{"abstract":"The enthalpies of formation of seven intermetallic phases of the Gd-Ni binary system were measured by a calorimetric method involving dissolution of the compounds in molten Al. These experimental values are compared with model predictions obtained from a tight-binding approach. It is shown that the relatively large difference between the energy levels of the two elements is a dominant factor in the determination of the formation energy. The highly asymmetric shape of the formation energy as a function of composition is discussed considering the particular shape of the density of states of these compounds.","author":[{"dropping-particle":"","family":"Colinet","given":"C.","non-dropping-particle":"","parse-names":false,"suffix":""},{"dropping-particle":"","family":"Pasturel","given":"A.","non-dropping-particle":"","parse-names":false,"suffix":""},{"dropping-particle":"","family":"Buschow","given":"K. H J","non-dropping-particle":"","parse-names":false,"suffix":""}],"container-title":"Metallurgical Transactions A","id":"ITEM-1","issued":{"date-parts":[["1986"]]},"title":"Study of the Enthalpies of Formation in the Gd-Ni System","type":"article-journal","volume":"17A"},"uris":["http://www.mendeley.com/documents/?uuid=13474065-9a07-4d34-ba03-75bd7d7e94bf"]},{"id":"ITEM-2","itemData":{"DOI":"10.1007/BF02646931","ISSN":"03602133","abstract":"The enthalpies of formation of intermetallic phases of the Gd-(Fe, Co, Pd, Pt) binary systems were measured by a calorimetric method involving dissolution of the compounds in molten aluminum. These experimental values are compared with model predictions obtained from a tight-binding approach. It is shown that the difference between the energy levels of the two elements as the mean value of their bandwidths are the dominant factors in the determination of the enthalpy of formation. The highly asymmetric shape of the enthalpy of formation as a function of composition observed in some alloys is discussed considering the d-band characteristics of the components and the densities of states of the compounds. © 1987 The Metallurgical of Society of AIME.","author":[{"dropping-particle":"","family":"Colinet","given":"C.","non-dropping-particle":"","parse-names":false,"suffix":""},{"dropping-particle":"","family":"Pasturel","given":"A.","non-dropping-particle":"","parse-names":false,"suffix":""},{"dropping-particle":"","family":"Buschow","given":"K. H J","non-dropping-particle":"","parse-names":false,"suffix":""}],"container-title":"Metallurgical Transactions A","id":"ITEM-2","issue":"6","issued":{"date-parts":[["1987"]]},"page":"903-907","title":"Study of the enthalpies of formation in the Gd-(Fe, Co, Pd, Pt) systems","type":"article-journal","volume":"18"},"uris":["http://www.mendeley.com/documents/?uuid=c778bc0d-88b2-4e88-af6b-63501aa13ad0"]}],"mendeley":{"formattedCitation":"&lt;sup&gt;16,17&lt;/sup&gt;","plainTextFormattedCitation":"16,17","previouslyFormattedCitation":"&lt;sup&gt;16,17&lt;/sup&gt;"},"properties":{"noteIndex":0},"schema":"https://github.com/citation-style-language/schema/raw/master/csl-citation.json"}</w:instrText>
      </w:r>
      <w:r w:rsidR="00802999">
        <w:rPr>
          <w:rFonts w:ascii="Times New Roman" w:eastAsia="Times New Roman" w:hAnsi="Times New Roman" w:cs="Times New Roman"/>
        </w:rPr>
        <w:fldChar w:fldCharType="separate"/>
      </w:r>
      <w:r w:rsidR="00802999" w:rsidRPr="00B51E53">
        <w:rPr>
          <w:rFonts w:ascii="Times New Roman" w:eastAsia="Times New Roman" w:hAnsi="Times New Roman" w:cs="Times New Roman"/>
          <w:noProof/>
          <w:vertAlign w:val="superscript"/>
        </w:rPr>
        <w:t>16,17</w:t>
      </w:r>
      <w:r w:rsidR="00802999">
        <w:rPr>
          <w:rFonts w:ascii="Times New Roman" w:eastAsia="Times New Roman" w:hAnsi="Times New Roman" w:cs="Times New Roman"/>
        </w:rPr>
        <w:fldChar w:fldCharType="end"/>
      </w:r>
      <w:r w:rsidR="00802999">
        <w:rPr>
          <w:rFonts w:ascii="Times New Roman" w:eastAsia="Times New Roman" w:hAnsi="Times New Roman" w:cs="Times New Roman"/>
        </w:rPr>
        <w:t xml:space="preserve">. As oxygen leaching process leaves behind metallic Ni and Co, Gd-Ni alloys preferentially form, causing the Co distribution to be pushed deeper into the remaining NiCoO. </w:t>
      </w:r>
      <w:r w:rsidR="009B6EDE">
        <w:rPr>
          <w:rFonts w:ascii="Times New Roman" w:eastAsia="Times New Roman" w:hAnsi="Times New Roman" w:cs="Times New Roman"/>
        </w:rPr>
        <w:t>EELS analysis shows further segregation between the Ni and Co elemental distributions after voltage conditionin</w:t>
      </w:r>
      <w:r w:rsidR="009026E6">
        <w:rPr>
          <w:rFonts w:ascii="Times New Roman" w:eastAsia="Times New Roman" w:hAnsi="Times New Roman" w:cs="Times New Roman"/>
        </w:rPr>
        <w:t>g</w:t>
      </w:r>
      <w:r w:rsidR="00055992">
        <w:rPr>
          <w:rFonts w:ascii="Times New Roman" w:eastAsia="Times New Roman" w:hAnsi="Times New Roman" w:cs="Times New Roman"/>
        </w:rPr>
        <w:t>.</w:t>
      </w:r>
    </w:p>
    <w:p w14:paraId="28DD1D59" w14:textId="0DEBE506" w:rsidR="00B269CC" w:rsidRDefault="007A4306" w:rsidP="005E605F">
      <w:pPr>
        <w:spacing w:line="480" w:lineRule="auto"/>
        <w:jc w:val="both"/>
        <w:rPr>
          <w:rFonts w:ascii="Times New Roman" w:eastAsia="Times New Roman" w:hAnsi="Times New Roman" w:cs="Times New Roman"/>
        </w:rPr>
      </w:pPr>
      <w:r w:rsidRPr="007A4306">
        <w:rPr>
          <w:rFonts w:ascii="Times New Roman" w:eastAsia="Times New Roman" w:hAnsi="Times New Roman" w:cs="Times New Roman"/>
        </w:rPr>
        <w:tab/>
      </w:r>
      <w:r>
        <w:rPr>
          <w:rFonts w:ascii="Times New Roman" w:eastAsia="Times New Roman" w:hAnsi="Times New Roman" w:cs="Times New Roman"/>
        </w:rPr>
        <w:t xml:space="preserve">The </w:t>
      </w:r>
      <w:r w:rsidR="00F8455F">
        <w:rPr>
          <w:rFonts w:ascii="Times New Roman" w:eastAsia="Times New Roman" w:hAnsi="Times New Roman" w:cs="Times New Roman"/>
        </w:rPr>
        <w:t xml:space="preserve">magnetic behavior of the NiCoO/Gd system </w:t>
      </w:r>
      <w:r w:rsidR="00F254BE">
        <w:rPr>
          <w:rFonts w:ascii="Times New Roman" w:eastAsia="Times New Roman" w:hAnsi="Times New Roman" w:cs="Times New Roman"/>
        </w:rPr>
        <w:t>is</w:t>
      </w:r>
      <w:r w:rsidR="00F8455F">
        <w:rPr>
          <w:rFonts w:ascii="Times New Roman" w:eastAsia="Times New Roman" w:hAnsi="Times New Roman" w:cs="Times New Roman"/>
        </w:rPr>
        <w:t xml:space="preserve"> the result of </w:t>
      </w:r>
      <w:r w:rsidR="00F254BE">
        <w:rPr>
          <w:rFonts w:ascii="Times New Roman" w:eastAsia="Times New Roman" w:hAnsi="Times New Roman" w:cs="Times New Roman"/>
        </w:rPr>
        <w:t xml:space="preserve">two separate ion migration mechanisms. </w:t>
      </w:r>
      <w:r w:rsidR="008117B7">
        <w:rPr>
          <w:rFonts w:ascii="Times New Roman" w:eastAsia="Times New Roman" w:hAnsi="Times New Roman" w:cs="Times New Roman"/>
        </w:rPr>
        <w:t xml:space="preserve">The first mechanism </w:t>
      </w:r>
      <w:r w:rsidR="007C7FFD">
        <w:rPr>
          <w:rFonts w:ascii="Times New Roman" w:eastAsia="Times New Roman" w:hAnsi="Times New Roman" w:cs="Times New Roman"/>
        </w:rPr>
        <w:t xml:space="preserve">occurs during </w:t>
      </w:r>
      <w:r w:rsidR="000E7250">
        <w:rPr>
          <w:rFonts w:ascii="Times New Roman" w:eastAsia="Times New Roman" w:hAnsi="Times New Roman" w:cs="Times New Roman"/>
        </w:rPr>
        <w:t xml:space="preserve">deposition of the </w:t>
      </w:r>
      <w:r w:rsidR="00F254BE">
        <w:rPr>
          <w:rFonts w:ascii="Times New Roman" w:eastAsia="Times New Roman" w:hAnsi="Times New Roman" w:cs="Times New Roman"/>
        </w:rPr>
        <w:t>Gd layer,</w:t>
      </w:r>
      <w:r w:rsidR="008117B7">
        <w:rPr>
          <w:rFonts w:ascii="Times New Roman" w:eastAsia="Times New Roman" w:hAnsi="Times New Roman" w:cs="Times New Roman"/>
        </w:rPr>
        <w:t xml:space="preserve"> which results in </w:t>
      </w:r>
      <w:r w:rsidR="00F254BE">
        <w:rPr>
          <w:rFonts w:ascii="Times New Roman" w:eastAsia="Times New Roman" w:hAnsi="Times New Roman" w:cs="Times New Roman"/>
        </w:rPr>
        <w:t xml:space="preserve">a chemically-induced redox reaction </w:t>
      </w:r>
      <w:r w:rsidR="008117B7">
        <w:rPr>
          <w:rFonts w:ascii="Times New Roman" w:eastAsia="Times New Roman" w:hAnsi="Times New Roman" w:cs="Times New Roman"/>
        </w:rPr>
        <w:t xml:space="preserve">that </w:t>
      </w:r>
      <w:r w:rsidR="00F254BE">
        <w:rPr>
          <w:rFonts w:ascii="Times New Roman" w:eastAsia="Times New Roman" w:hAnsi="Times New Roman" w:cs="Times New Roman"/>
        </w:rPr>
        <w:t xml:space="preserve">strips oxygen from the adjacent NiCoO, leaving behind </w:t>
      </w:r>
      <w:r w:rsidR="004437D5">
        <w:rPr>
          <w:rFonts w:ascii="Times New Roman" w:eastAsia="Times New Roman" w:hAnsi="Times New Roman" w:cs="Times New Roman"/>
        </w:rPr>
        <w:t>the ferromagnetic</w:t>
      </w:r>
      <w:r w:rsidR="00F254BE">
        <w:rPr>
          <w:rFonts w:ascii="Times New Roman" w:eastAsia="Times New Roman" w:hAnsi="Times New Roman" w:cs="Times New Roman"/>
        </w:rPr>
        <w:t xml:space="preserve"> layer of NiCo</w:t>
      </w:r>
      <w:r w:rsidR="004437D5">
        <w:rPr>
          <w:rFonts w:ascii="Times New Roman" w:eastAsia="Times New Roman" w:hAnsi="Times New Roman" w:cs="Times New Roman"/>
        </w:rPr>
        <w:t xml:space="preserve"> observed </w:t>
      </w:r>
      <w:r w:rsidR="00686139">
        <w:rPr>
          <w:rFonts w:ascii="Times New Roman" w:eastAsia="Times New Roman" w:hAnsi="Times New Roman" w:cs="Times New Roman"/>
        </w:rPr>
        <w:t>via</w:t>
      </w:r>
      <w:r w:rsidR="004437D5">
        <w:rPr>
          <w:rFonts w:ascii="Times New Roman" w:eastAsia="Times New Roman" w:hAnsi="Times New Roman" w:cs="Times New Roman"/>
        </w:rPr>
        <w:t xml:space="preserve"> magnetometry</w:t>
      </w:r>
      <w:r w:rsidR="005928EF">
        <w:rPr>
          <w:rFonts w:ascii="Times New Roman" w:eastAsia="Times New Roman" w:hAnsi="Times New Roman" w:cs="Times New Roman"/>
        </w:rPr>
        <w:t>.</w:t>
      </w:r>
      <w:r w:rsidR="005E605F">
        <w:rPr>
          <w:rFonts w:ascii="Times New Roman" w:eastAsia="Times New Roman" w:hAnsi="Times New Roman" w:cs="Times New Roman"/>
        </w:rPr>
        <w:t xml:space="preserve"> Th</w:t>
      </w:r>
      <w:r w:rsidR="00DB25A8">
        <w:rPr>
          <w:rFonts w:ascii="Times New Roman" w:eastAsia="Times New Roman" w:hAnsi="Times New Roman" w:cs="Times New Roman"/>
        </w:rPr>
        <w:t>e</w:t>
      </w:r>
      <w:r w:rsidR="005E605F">
        <w:rPr>
          <w:rFonts w:ascii="Times New Roman" w:eastAsia="Times New Roman" w:hAnsi="Times New Roman" w:cs="Times New Roman"/>
        </w:rPr>
        <w:t xml:space="preserve"> </w:t>
      </w:r>
      <w:r w:rsidR="007F7DE6">
        <w:rPr>
          <w:rFonts w:ascii="Times New Roman" w:eastAsia="Times New Roman" w:hAnsi="Times New Roman" w:cs="Times New Roman"/>
        </w:rPr>
        <w:t xml:space="preserve">gadolinium </w:t>
      </w:r>
      <w:r w:rsidR="005E605F">
        <w:rPr>
          <w:rFonts w:ascii="Times New Roman" w:eastAsia="Times New Roman" w:hAnsi="Times New Roman" w:cs="Times New Roman"/>
        </w:rPr>
        <w:t>oxidation process</w:t>
      </w:r>
      <w:r w:rsidR="007F7DE6">
        <w:rPr>
          <w:rFonts w:ascii="Times New Roman" w:eastAsia="Times New Roman" w:hAnsi="Times New Roman" w:cs="Times New Roman"/>
        </w:rPr>
        <w:t xml:space="preserve"> is energetic</w:t>
      </w:r>
      <w:r w:rsidR="0011588E">
        <w:rPr>
          <w:rFonts w:ascii="Times New Roman" w:eastAsia="Times New Roman" w:hAnsi="Times New Roman" w:cs="Times New Roman"/>
        </w:rPr>
        <w:t xml:space="preserve">; </w:t>
      </w:r>
      <w:r w:rsidR="00BC5578">
        <w:rPr>
          <w:rFonts w:ascii="Times New Roman" w:eastAsia="Times New Roman" w:hAnsi="Times New Roman" w:cs="Times New Roman"/>
        </w:rPr>
        <w:t>taking the</w:t>
      </w:r>
      <w:r w:rsidR="007F7DE6">
        <w:rPr>
          <w:rFonts w:ascii="Times New Roman" w:eastAsia="Times New Roman" w:hAnsi="Times New Roman" w:cs="Times New Roman"/>
        </w:rPr>
        <w:t xml:space="preserve"> enthalpy of formation </w:t>
      </w:r>
      <w:r w:rsidR="00BC5578">
        <w:rPr>
          <w:rFonts w:ascii="Times New Roman" w:eastAsia="Times New Roman" w:hAnsi="Times New Roman" w:cs="Times New Roman"/>
        </w:rPr>
        <w:t xml:space="preserve">of NiO and CoO to be the same ((Ni, Co) + O </w:t>
      </w:r>
      <m:oMath>
        <m:r>
          <w:rPr>
            <w:rFonts w:ascii="Cambria Math" w:eastAsia="Times New Roman" w:hAnsi="Cambria Math" w:cs="Times New Roman"/>
          </w:rPr>
          <m:t>→</m:t>
        </m:r>
      </m:oMath>
      <w:r w:rsidR="00BC5578">
        <w:rPr>
          <w:rFonts w:ascii="Times New Roman" w:eastAsia="Times New Roman" w:hAnsi="Times New Roman" w:cs="Times New Roman"/>
        </w:rPr>
        <w:t xml:space="preserve"> </w:t>
      </w:r>
      <w:r w:rsidR="00BC5578" w:rsidRPr="00BC7E0F">
        <w:rPr>
          <w:rFonts w:ascii="Times New Roman" w:eastAsia="Times New Roman" w:hAnsi="Times New Roman" w:cs="Times New Roman"/>
        </w:rPr>
        <w:t>Δ</w:t>
      </w:r>
      <w:r w:rsidR="00BC5578">
        <w:rPr>
          <w:rFonts w:ascii="Times New Roman" w:eastAsia="Times New Roman" w:hAnsi="Times New Roman" w:cs="Times New Roman"/>
        </w:rPr>
        <w:t xml:space="preserve">H = </w:t>
      </w:r>
      <w:r w:rsidR="00BC5578">
        <w:rPr>
          <w:rFonts w:ascii="Times New Roman" w:hAnsi="Times New Roman" w:cs="Times New Roman"/>
        </w:rPr>
        <w:t>–</w:t>
      </w:r>
      <w:r w:rsidR="00E2477C">
        <w:rPr>
          <w:rFonts w:ascii="Times New Roman" w:eastAsia="Times New Roman" w:hAnsi="Times New Roman" w:cs="Times New Roman"/>
        </w:rPr>
        <w:t>2.5</w:t>
      </w:r>
      <w:r w:rsidR="00BC5578">
        <w:rPr>
          <w:rFonts w:ascii="Times New Roman" w:eastAsia="Times New Roman" w:hAnsi="Times New Roman" w:cs="Times New Roman"/>
        </w:rPr>
        <w:t xml:space="preserve"> eV)</w:t>
      </w:r>
      <w:r w:rsidR="004B728A">
        <w:rPr>
          <w:rFonts w:ascii="Times New Roman" w:eastAsia="Times New Roman" w:hAnsi="Times New Roman" w:cs="Times New Roman"/>
        </w:rPr>
        <w:t>,</w:t>
      </w:r>
      <w:r w:rsidR="00BC5578">
        <w:rPr>
          <w:rFonts w:ascii="Times New Roman" w:eastAsia="Times New Roman" w:hAnsi="Times New Roman" w:cs="Times New Roman"/>
        </w:rPr>
        <w:t xml:space="preserve"> </w:t>
      </w:r>
      <w:r w:rsidR="00E2477C">
        <w:rPr>
          <w:rFonts w:ascii="Times New Roman" w:eastAsia="Times New Roman" w:hAnsi="Times New Roman" w:cs="Times New Roman"/>
        </w:rPr>
        <w:t>the reaction is exothermic, producing</w:t>
      </w:r>
      <w:r w:rsidR="00BC5578">
        <w:rPr>
          <w:rFonts w:ascii="Times New Roman" w:eastAsia="Times New Roman" w:hAnsi="Times New Roman" w:cs="Times New Roman"/>
        </w:rPr>
        <w:t xml:space="preserve"> </w:t>
      </w:r>
      <w:r w:rsidR="0011588E">
        <w:rPr>
          <w:rFonts w:ascii="Times New Roman" w:eastAsia="Times New Roman" w:hAnsi="Times New Roman" w:cs="Times New Roman"/>
        </w:rPr>
        <w:t xml:space="preserve">(3(Ni, Co)O + 2Gd </w:t>
      </w:r>
      <m:oMath>
        <m:r>
          <w:rPr>
            <w:rFonts w:ascii="Cambria Math" w:eastAsia="Times New Roman" w:hAnsi="Cambria Math" w:cs="Times New Roman"/>
          </w:rPr>
          <m:t>→</m:t>
        </m:r>
      </m:oMath>
      <w:r w:rsidR="0011588E">
        <w:rPr>
          <w:rFonts w:ascii="Times New Roman" w:eastAsia="Times New Roman" w:hAnsi="Times New Roman" w:cs="Times New Roman"/>
        </w:rPr>
        <w:t xml:space="preserve"> 3(Ni, Co) + Gd</w:t>
      </w:r>
      <w:r w:rsidR="0011588E" w:rsidRPr="0011588E">
        <w:rPr>
          <w:rFonts w:ascii="Times New Roman" w:eastAsia="Times New Roman" w:hAnsi="Times New Roman" w:cs="Times New Roman"/>
          <w:vertAlign w:val="subscript"/>
        </w:rPr>
        <w:t>2</w:t>
      </w:r>
      <w:r w:rsidR="0011588E">
        <w:rPr>
          <w:rFonts w:ascii="Times New Roman" w:eastAsia="Times New Roman" w:hAnsi="Times New Roman" w:cs="Times New Roman"/>
        </w:rPr>
        <w:t>O</w:t>
      </w:r>
      <w:r w:rsidR="0011588E" w:rsidRPr="00801919">
        <w:rPr>
          <w:rFonts w:ascii="Times New Roman" w:eastAsia="Times New Roman" w:hAnsi="Times New Roman" w:cs="Times New Roman"/>
          <w:vertAlign w:val="subscript"/>
        </w:rPr>
        <w:t>3</w:t>
      </w:r>
      <w:r w:rsidR="0011588E">
        <w:rPr>
          <w:rFonts w:ascii="Times New Roman" w:eastAsia="Times New Roman" w:hAnsi="Times New Roman" w:cs="Times New Roman"/>
        </w:rPr>
        <w:t xml:space="preserve">) </w:t>
      </w:r>
      <w:r w:rsidR="0011588E" w:rsidRPr="00BC7E0F">
        <w:rPr>
          <w:rFonts w:ascii="Times New Roman" w:eastAsia="Times New Roman" w:hAnsi="Times New Roman" w:cs="Times New Roman"/>
        </w:rPr>
        <w:t>Δ</w:t>
      </w:r>
      <w:r w:rsidR="0011588E">
        <w:rPr>
          <w:rFonts w:ascii="Times New Roman" w:eastAsia="Times New Roman" w:hAnsi="Times New Roman" w:cs="Times New Roman"/>
        </w:rPr>
        <w:t xml:space="preserve">H = </w:t>
      </w:r>
      <w:r w:rsidR="0011588E">
        <w:rPr>
          <w:rFonts w:ascii="Times New Roman" w:hAnsi="Times New Roman" w:cs="Times New Roman"/>
        </w:rPr>
        <w:t>–</w:t>
      </w:r>
      <w:r w:rsidR="0011588E">
        <w:rPr>
          <w:rFonts w:ascii="Times New Roman" w:eastAsia="Times New Roman" w:hAnsi="Times New Roman" w:cs="Times New Roman"/>
        </w:rPr>
        <w:t>11.4 eV</w:t>
      </w:r>
      <w:r w:rsidR="00801919">
        <w:rPr>
          <w:rFonts w:ascii="Times New Roman" w:eastAsia="Times New Roman" w:hAnsi="Times New Roman" w:cs="Times New Roman"/>
        </w:rPr>
        <w:t xml:space="preserve"> of heat per </w:t>
      </w:r>
      <w:r w:rsidR="0011588E">
        <w:rPr>
          <w:rFonts w:ascii="Times New Roman" w:eastAsia="Times New Roman" w:hAnsi="Times New Roman" w:cs="Times New Roman"/>
        </w:rPr>
        <w:t>molecule of Gd</w:t>
      </w:r>
      <w:r w:rsidR="0011588E" w:rsidRPr="0011588E">
        <w:rPr>
          <w:rFonts w:ascii="Times New Roman" w:eastAsia="Times New Roman" w:hAnsi="Times New Roman" w:cs="Times New Roman"/>
          <w:vertAlign w:val="subscript"/>
        </w:rPr>
        <w:t>2</w:t>
      </w:r>
      <w:r w:rsidR="0011588E">
        <w:rPr>
          <w:rFonts w:ascii="Times New Roman" w:eastAsia="Times New Roman" w:hAnsi="Times New Roman" w:cs="Times New Roman"/>
        </w:rPr>
        <w:t>O</w:t>
      </w:r>
      <w:r w:rsidR="0011588E" w:rsidRPr="0011588E">
        <w:rPr>
          <w:rFonts w:ascii="Times New Roman" w:eastAsia="Times New Roman" w:hAnsi="Times New Roman" w:cs="Times New Roman"/>
          <w:vertAlign w:val="subscript"/>
        </w:rPr>
        <w:t>3</w:t>
      </w:r>
      <w:r w:rsidR="00801919" w:rsidRPr="00801919">
        <w:rPr>
          <w:rFonts w:ascii="Times New Roman" w:eastAsia="Times New Roman" w:hAnsi="Times New Roman" w:cs="Times New Roman"/>
        </w:rPr>
        <w:t xml:space="preserve"> formed</w:t>
      </w:r>
      <w:r w:rsidR="00801919">
        <w:rPr>
          <w:rFonts w:ascii="Times New Roman" w:eastAsia="Times New Roman" w:hAnsi="Times New Roman" w:cs="Times New Roman"/>
        </w:rPr>
        <w:fldChar w:fldCharType="begin" w:fldLock="1"/>
      </w:r>
      <w:r w:rsidR="007800E1">
        <w:rPr>
          <w:rFonts w:ascii="Times New Roman" w:eastAsia="Times New Roman" w:hAnsi="Times New Roman" w:cs="Times New Roman"/>
        </w:rPr>
        <w:instrText>ADDIN CSL_CITATION {"citationItems":[{"id":"ITEM-1","itemData":{"ISBN":"0-07-016384-7","author":[{"dropping-particle":"","family":"Dean","given":"John A.","non-dropping-particle":"","parse-names":false,"suffix":""}],"edition":"15","id":"ITEM-1","issued":{"date-parts":[["1999"]]},"publisher":"McGraw-Hill","title":"Lange's Handbook of Chemistry","type":"book"},"uris":["http://www.mendeley.com/documents/?uuid=236a3057-774b-457c-b481-58f50fcc684f"]}],"mendeley":{"formattedCitation":"&lt;sup&gt;19&lt;/sup&gt;","plainTextFormattedCitation":"19","previouslyFormattedCitation":"&lt;sup&gt;19&lt;/sup&gt;"},"properties":{"noteIndex":0},"schema":"https://github.com/citation-style-language/schema/raw/master/csl-citation.json"}</w:instrText>
      </w:r>
      <w:r w:rsidR="00801919">
        <w:rPr>
          <w:rFonts w:ascii="Times New Roman" w:eastAsia="Times New Roman" w:hAnsi="Times New Roman" w:cs="Times New Roman"/>
        </w:rPr>
        <w:fldChar w:fldCharType="separate"/>
      </w:r>
      <w:r w:rsidR="00B51E53" w:rsidRPr="00B51E53">
        <w:rPr>
          <w:rFonts w:ascii="Times New Roman" w:eastAsia="Times New Roman" w:hAnsi="Times New Roman" w:cs="Times New Roman"/>
          <w:noProof/>
          <w:vertAlign w:val="superscript"/>
        </w:rPr>
        <w:t>19</w:t>
      </w:r>
      <w:r w:rsidR="00801919">
        <w:rPr>
          <w:rFonts w:ascii="Times New Roman" w:eastAsia="Times New Roman" w:hAnsi="Times New Roman" w:cs="Times New Roman"/>
        </w:rPr>
        <w:fldChar w:fldCharType="end"/>
      </w:r>
      <w:r w:rsidR="0011588E">
        <w:rPr>
          <w:rFonts w:ascii="Times New Roman" w:eastAsia="Times New Roman" w:hAnsi="Times New Roman" w:cs="Times New Roman"/>
        </w:rPr>
        <w:t>.</w:t>
      </w:r>
      <w:r w:rsidR="00E27F94">
        <w:rPr>
          <w:rFonts w:ascii="Times New Roman" w:eastAsia="Times New Roman" w:hAnsi="Times New Roman" w:cs="Times New Roman"/>
        </w:rPr>
        <w:t xml:space="preserve"> Thus, local heating may increase ionic mobility in the surrounding region, although the degree to which this </w:t>
      </w:r>
      <w:r w:rsidR="00A80A76">
        <w:rPr>
          <w:rFonts w:ascii="Times New Roman" w:eastAsia="Times New Roman" w:hAnsi="Times New Roman" w:cs="Times New Roman"/>
        </w:rPr>
        <w:t>feedback</w:t>
      </w:r>
      <w:r w:rsidR="00083B79">
        <w:rPr>
          <w:rFonts w:ascii="Times New Roman" w:eastAsia="Times New Roman" w:hAnsi="Times New Roman" w:cs="Times New Roman"/>
        </w:rPr>
        <w:t xml:space="preserve"> </w:t>
      </w:r>
      <w:r w:rsidR="00E27F94">
        <w:rPr>
          <w:rFonts w:ascii="Times New Roman" w:eastAsia="Times New Roman" w:hAnsi="Times New Roman" w:cs="Times New Roman"/>
        </w:rPr>
        <w:t xml:space="preserve">effect </w:t>
      </w:r>
      <w:r w:rsidR="008F47A7">
        <w:rPr>
          <w:rFonts w:ascii="Times New Roman" w:eastAsia="Times New Roman" w:hAnsi="Times New Roman" w:cs="Times New Roman"/>
        </w:rPr>
        <w:t xml:space="preserve">drives </w:t>
      </w:r>
      <w:r w:rsidR="00E27F94">
        <w:rPr>
          <w:rFonts w:ascii="Times New Roman" w:eastAsia="Times New Roman" w:hAnsi="Times New Roman" w:cs="Times New Roman"/>
        </w:rPr>
        <w:t xml:space="preserve">the </w:t>
      </w:r>
      <w:r w:rsidR="008F47A7">
        <w:rPr>
          <w:rFonts w:ascii="Times New Roman" w:eastAsia="Times New Roman" w:hAnsi="Times New Roman" w:cs="Times New Roman"/>
        </w:rPr>
        <w:t>redox reaction is difficult to quantify</w:t>
      </w:r>
      <w:r w:rsidR="00D74708">
        <w:rPr>
          <w:rFonts w:ascii="Times New Roman" w:eastAsia="Times New Roman" w:hAnsi="Times New Roman" w:cs="Times New Roman"/>
        </w:rPr>
        <w:t xml:space="preserve"> due to the inhomogeneity of the </w:t>
      </w:r>
      <w:r w:rsidR="00262873">
        <w:rPr>
          <w:rFonts w:ascii="Times New Roman" w:eastAsia="Times New Roman" w:hAnsi="Times New Roman" w:cs="Times New Roman"/>
        </w:rPr>
        <w:t>interfac</w:t>
      </w:r>
      <w:r w:rsidR="006F5679">
        <w:rPr>
          <w:rFonts w:ascii="Times New Roman" w:eastAsia="Times New Roman" w:hAnsi="Times New Roman" w:cs="Times New Roman"/>
        </w:rPr>
        <w:t>e</w:t>
      </w:r>
      <w:r w:rsidR="008F47A7">
        <w:rPr>
          <w:rFonts w:ascii="Times New Roman" w:eastAsia="Times New Roman" w:hAnsi="Times New Roman" w:cs="Times New Roman"/>
        </w:rPr>
        <w:t xml:space="preserve">. </w:t>
      </w:r>
      <w:r w:rsidR="00E7056C">
        <w:rPr>
          <w:rFonts w:ascii="Times New Roman" w:eastAsia="Times New Roman" w:hAnsi="Times New Roman" w:cs="Times New Roman"/>
        </w:rPr>
        <w:t xml:space="preserve">While </w:t>
      </w:r>
      <w:r w:rsidR="00FE0B80">
        <w:rPr>
          <w:rFonts w:ascii="Times New Roman" w:eastAsia="Times New Roman" w:hAnsi="Times New Roman" w:cs="Times New Roman"/>
        </w:rPr>
        <w:t xml:space="preserve">the magnetic moment observed in magnetometry corresponds to a layer thickness of </w:t>
      </w:r>
      <w:r w:rsidR="00E7056C">
        <w:rPr>
          <w:rFonts w:ascii="Times New Roman" w:eastAsia="Times New Roman" w:hAnsi="Times New Roman" w:cs="Times New Roman"/>
        </w:rPr>
        <w:t xml:space="preserve">only </w:t>
      </w:r>
      <w:r w:rsidR="00FE0B80">
        <w:rPr>
          <w:rFonts w:ascii="Times New Roman" w:eastAsia="Times New Roman" w:hAnsi="Times New Roman" w:cs="Times New Roman"/>
        </w:rPr>
        <w:t>~1.5 Å</w:t>
      </w:r>
      <w:r w:rsidR="00992C2A">
        <w:rPr>
          <w:rFonts w:ascii="Times New Roman" w:eastAsia="Times New Roman" w:hAnsi="Times New Roman" w:cs="Times New Roman"/>
        </w:rPr>
        <w:t xml:space="preserve"> assuming </w:t>
      </w:r>
      <w:r w:rsidR="00C933FC">
        <w:rPr>
          <w:rFonts w:ascii="Times New Roman" w:eastAsia="Times New Roman" w:hAnsi="Times New Roman" w:cs="Times New Roman"/>
        </w:rPr>
        <w:t>equal Ni and Co concentration</w:t>
      </w:r>
      <w:r w:rsidR="00FE0B80">
        <w:rPr>
          <w:rFonts w:ascii="Times New Roman" w:eastAsia="Times New Roman" w:hAnsi="Times New Roman" w:cs="Times New Roman"/>
        </w:rPr>
        <w:t>, t</w:t>
      </w:r>
      <w:r w:rsidR="00C413F6">
        <w:rPr>
          <w:rFonts w:ascii="Times New Roman" w:eastAsia="Times New Roman" w:hAnsi="Times New Roman" w:cs="Times New Roman"/>
        </w:rPr>
        <w:t>he</w:t>
      </w:r>
      <w:r w:rsidR="005E605F">
        <w:rPr>
          <w:rFonts w:ascii="Times New Roman" w:eastAsia="Times New Roman" w:hAnsi="Times New Roman" w:cs="Times New Roman"/>
        </w:rPr>
        <w:t xml:space="preserve"> amorphous </w:t>
      </w:r>
      <w:r w:rsidR="00CB5B2F">
        <w:rPr>
          <w:rFonts w:ascii="Times New Roman" w:eastAsia="Times New Roman" w:hAnsi="Times New Roman" w:cs="Times New Roman"/>
        </w:rPr>
        <w:t>region</w:t>
      </w:r>
      <w:r w:rsidR="00C413F6">
        <w:rPr>
          <w:rFonts w:ascii="Times New Roman" w:eastAsia="Times New Roman" w:hAnsi="Times New Roman" w:cs="Times New Roman"/>
        </w:rPr>
        <w:t xml:space="preserve"> formed near to the</w:t>
      </w:r>
      <w:r w:rsidR="00FE0B80">
        <w:rPr>
          <w:rFonts w:ascii="Times New Roman" w:eastAsia="Times New Roman" w:hAnsi="Times New Roman" w:cs="Times New Roman"/>
        </w:rPr>
        <w:t xml:space="preserve"> NiCoO/Gd</w:t>
      </w:r>
      <w:r w:rsidR="00C413F6">
        <w:rPr>
          <w:rFonts w:ascii="Times New Roman" w:eastAsia="Times New Roman" w:hAnsi="Times New Roman" w:cs="Times New Roman"/>
        </w:rPr>
        <w:t xml:space="preserve"> interface </w:t>
      </w:r>
      <w:r w:rsidR="006A17A4">
        <w:rPr>
          <w:rFonts w:ascii="Times New Roman" w:eastAsia="Times New Roman" w:hAnsi="Times New Roman" w:cs="Times New Roman"/>
        </w:rPr>
        <w:t>is actually much wider</w:t>
      </w:r>
      <w:r w:rsidR="00AE0C0D">
        <w:rPr>
          <w:rFonts w:ascii="Times New Roman" w:eastAsia="Times New Roman" w:hAnsi="Times New Roman" w:cs="Times New Roman"/>
        </w:rPr>
        <w:t xml:space="preserve"> </w:t>
      </w:r>
      <w:r w:rsidR="00FE0B80">
        <w:rPr>
          <w:rFonts w:ascii="Times New Roman" w:eastAsia="Times New Roman" w:hAnsi="Times New Roman" w:cs="Times New Roman"/>
        </w:rPr>
        <w:t xml:space="preserve">due to the </w:t>
      </w:r>
      <w:r w:rsidR="00B03465">
        <w:rPr>
          <w:rFonts w:ascii="Times New Roman" w:eastAsia="Times New Roman" w:hAnsi="Times New Roman" w:cs="Times New Roman"/>
        </w:rPr>
        <w:t xml:space="preserve">disruption of the nearby Gd and NiCoO by the redox </w:t>
      </w:r>
      <w:r w:rsidR="00FE0B80">
        <w:rPr>
          <w:rFonts w:ascii="Times New Roman" w:eastAsia="Times New Roman" w:hAnsi="Times New Roman" w:cs="Times New Roman"/>
        </w:rPr>
        <w:t>reaction</w:t>
      </w:r>
      <w:r w:rsidR="00DA63D4">
        <w:rPr>
          <w:rFonts w:ascii="Times New Roman" w:eastAsia="Times New Roman" w:hAnsi="Times New Roman" w:cs="Times New Roman"/>
        </w:rPr>
        <w:t xml:space="preserve"> (</w:t>
      </w:r>
      <w:r w:rsidR="00DA63D4" w:rsidRPr="00DB1534">
        <w:rPr>
          <w:rFonts w:ascii="Times New Roman" w:eastAsia="Times New Roman" w:hAnsi="Times New Roman" w:cs="Times New Roman"/>
          <w:b/>
        </w:rPr>
        <w:t>Fig. 2a</w:t>
      </w:r>
      <w:r w:rsidR="00DA63D4">
        <w:rPr>
          <w:rFonts w:ascii="Times New Roman" w:eastAsia="Times New Roman" w:hAnsi="Times New Roman" w:cs="Times New Roman"/>
        </w:rPr>
        <w:t>)</w:t>
      </w:r>
      <w:r w:rsidR="00843E39">
        <w:rPr>
          <w:rFonts w:ascii="Times New Roman" w:eastAsia="Times New Roman" w:hAnsi="Times New Roman" w:cs="Times New Roman"/>
        </w:rPr>
        <w:t>.</w:t>
      </w:r>
      <w:r w:rsidR="007E6750">
        <w:rPr>
          <w:rFonts w:ascii="Times New Roman" w:eastAsia="Times New Roman" w:hAnsi="Times New Roman" w:cs="Times New Roman"/>
        </w:rPr>
        <w:t xml:space="preserve"> The magnetization of this structurally disordered region is likely to be low</w:t>
      </w:r>
      <w:r w:rsidR="00AB66E9">
        <w:rPr>
          <w:rFonts w:ascii="Times New Roman" w:eastAsia="Times New Roman" w:hAnsi="Times New Roman" w:cs="Times New Roman"/>
        </w:rPr>
        <w:t>er than expected for a binary alloy</w:t>
      </w:r>
      <w:r w:rsidR="007E6750">
        <w:rPr>
          <w:rFonts w:ascii="Times New Roman" w:eastAsia="Times New Roman" w:hAnsi="Times New Roman" w:cs="Times New Roman"/>
        </w:rPr>
        <w:t xml:space="preserve">, owing to residual oxygen and </w:t>
      </w:r>
      <w:r w:rsidR="00A43739">
        <w:rPr>
          <w:rFonts w:ascii="Times New Roman" w:eastAsia="Times New Roman" w:hAnsi="Times New Roman" w:cs="Times New Roman"/>
        </w:rPr>
        <w:t xml:space="preserve">differences </w:t>
      </w:r>
      <w:r w:rsidR="003C403E">
        <w:rPr>
          <w:rFonts w:ascii="Times New Roman" w:eastAsia="Times New Roman" w:hAnsi="Times New Roman" w:cs="Times New Roman"/>
        </w:rPr>
        <w:t>in</w:t>
      </w:r>
      <w:r w:rsidR="007E6750">
        <w:rPr>
          <w:rFonts w:ascii="Times New Roman" w:eastAsia="Times New Roman" w:hAnsi="Times New Roman" w:cs="Times New Roman"/>
        </w:rPr>
        <w:t xml:space="preserve"> atomic coordination as compared to the crystalline </w:t>
      </w:r>
      <w:r w:rsidR="007E6750">
        <w:rPr>
          <w:rFonts w:ascii="Times New Roman" w:eastAsia="Times New Roman" w:hAnsi="Times New Roman" w:cs="Times New Roman"/>
        </w:rPr>
        <w:lastRenderedPageBreak/>
        <w:t>phase.</w:t>
      </w:r>
      <w:r w:rsidR="0066394E">
        <w:rPr>
          <w:rFonts w:ascii="Times New Roman" w:eastAsia="Times New Roman" w:hAnsi="Times New Roman" w:cs="Times New Roman"/>
        </w:rPr>
        <w:t xml:space="preserve"> </w:t>
      </w:r>
      <w:r w:rsidR="006A17A4">
        <w:rPr>
          <w:rFonts w:ascii="Times New Roman" w:eastAsia="Times New Roman" w:hAnsi="Times New Roman" w:cs="Times New Roman"/>
        </w:rPr>
        <w:t xml:space="preserve">As this system is field cooled, the enhanced ionic mobility combined with the chemical potential gradient provided by the Gd interface </w:t>
      </w:r>
      <w:r w:rsidR="00843E39">
        <w:rPr>
          <w:rFonts w:ascii="Times New Roman" w:eastAsia="Times New Roman" w:hAnsi="Times New Roman" w:cs="Times New Roman"/>
        </w:rPr>
        <w:t>induces further</w:t>
      </w:r>
      <w:r w:rsidR="006A17A4">
        <w:rPr>
          <w:rFonts w:ascii="Times New Roman" w:eastAsia="Times New Roman" w:hAnsi="Times New Roman" w:cs="Times New Roman"/>
        </w:rPr>
        <w:t xml:space="preserve"> oxygen migration</w:t>
      </w:r>
      <w:r w:rsidR="00843E39">
        <w:rPr>
          <w:rFonts w:ascii="Times New Roman" w:eastAsia="Times New Roman" w:hAnsi="Times New Roman" w:cs="Times New Roman"/>
        </w:rPr>
        <w:t>, disrupting</w:t>
      </w:r>
      <w:r w:rsidR="006A17A4">
        <w:rPr>
          <w:rFonts w:ascii="Times New Roman" w:eastAsia="Times New Roman" w:hAnsi="Times New Roman" w:cs="Times New Roman"/>
        </w:rPr>
        <w:t xml:space="preserve"> an even larger region</w:t>
      </w:r>
      <w:r w:rsidR="00843E39">
        <w:rPr>
          <w:rFonts w:ascii="Times New Roman" w:eastAsia="Times New Roman" w:hAnsi="Times New Roman" w:cs="Times New Roman"/>
        </w:rPr>
        <w:t xml:space="preserve"> near the interface. The</w:t>
      </w:r>
      <w:r w:rsidR="006A17A4">
        <w:rPr>
          <w:rFonts w:ascii="Times New Roman" w:eastAsia="Times New Roman" w:hAnsi="Times New Roman" w:cs="Times New Roman"/>
        </w:rPr>
        <w:t xml:space="preserve"> resulting </w:t>
      </w:r>
      <w:proofErr w:type="spellStart"/>
      <w:r w:rsidR="006A17A4">
        <w:rPr>
          <w:rFonts w:ascii="Times New Roman" w:eastAsia="Times New Roman" w:hAnsi="Times New Roman" w:cs="Times New Roman"/>
        </w:rPr>
        <w:t>amorphization</w:t>
      </w:r>
      <w:proofErr w:type="spellEnd"/>
      <w:r w:rsidR="006A17A4">
        <w:rPr>
          <w:rFonts w:ascii="Times New Roman" w:eastAsia="Times New Roman" w:hAnsi="Times New Roman" w:cs="Times New Roman"/>
        </w:rPr>
        <w:t xml:space="preserve"> </w:t>
      </w:r>
      <w:r w:rsidR="00843E39">
        <w:rPr>
          <w:rFonts w:ascii="Times New Roman" w:eastAsia="Times New Roman" w:hAnsi="Times New Roman" w:cs="Times New Roman"/>
        </w:rPr>
        <w:t xml:space="preserve">of the interface is </w:t>
      </w:r>
      <w:r w:rsidR="00A33AE8">
        <w:rPr>
          <w:rFonts w:ascii="Times New Roman" w:eastAsia="Times New Roman" w:hAnsi="Times New Roman" w:cs="Times New Roman"/>
        </w:rPr>
        <w:t>observed</w:t>
      </w:r>
      <w:r w:rsidR="006A17A4">
        <w:rPr>
          <w:rFonts w:ascii="Times New Roman" w:eastAsia="Times New Roman" w:hAnsi="Times New Roman" w:cs="Times New Roman"/>
        </w:rPr>
        <w:t xml:space="preserve"> in </w:t>
      </w:r>
      <w:r w:rsidR="00736284">
        <w:rPr>
          <w:rFonts w:ascii="Times New Roman" w:eastAsia="Times New Roman" w:hAnsi="Times New Roman" w:cs="Times New Roman"/>
        </w:rPr>
        <w:t xml:space="preserve">the </w:t>
      </w:r>
      <w:r w:rsidR="006A17A4">
        <w:rPr>
          <w:rFonts w:ascii="Times New Roman" w:eastAsia="Times New Roman" w:hAnsi="Times New Roman" w:cs="Times New Roman"/>
        </w:rPr>
        <w:t>STEM image of the FC sample.</w:t>
      </w:r>
      <w:r w:rsidR="0057022A">
        <w:rPr>
          <w:rFonts w:ascii="Times New Roman" w:eastAsia="Times New Roman" w:hAnsi="Times New Roman" w:cs="Times New Roman"/>
        </w:rPr>
        <w:t xml:space="preserve"> After field cooling, the hysteresis loop is</w:t>
      </w:r>
      <w:r w:rsidR="00117984">
        <w:rPr>
          <w:rFonts w:ascii="Times New Roman" w:eastAsia="Times New Roman" w:hAnsi="Times New Roman" w:cs="Times New Roman"/>
        </w:rPr>
        <w:t xml:space="preserve"> exchange</w:t>
      </w:r>
      <w:r w:rsidR="0057022A">
        <w:rPr>
          <w:rFonts w:ascii="Times New Roman" w:eastAsia="Times New Roman" w:hAnsi="Times New Roman" w:cs="Times New Roman"/>
        </w:rPr>
        <w:t xml:space="preserve"> biased by the coupling between the interfacial </w:t>
      </w:r>
      <w:r w:rsidR="0074661A">
        <w:rPr>
          <w:rFonts w:ascii="Times New Roman" w:eastAsia="Times New Roman" w:hAnsi="Times New Roman" w:cs="Times New Roman"/>
        </w:rPr>
        <w:t xml:space="preserve">FM </w:t>
      </w:r>
      <w:r w:rsidR="0057022A">
        <w:rPr>
          <w:rFonts w:ascii="Times New Roman" w:eastAsia="Times New Roman" w:hAnsi="Times New Roman" w:cs="Times New Roman"/>
        </w:rPr>
        <w:t>NiCo and the remaining AF NiCoO.</w:t>
      </w:r>
      <w:r w:rsidR="008E1530">
        <w:rPr>
          <w:rFonts w:ascii="Times New Roman" w:eastAsia="Times New Roman" w:hAnsi="Times New Roman" w:cs="Times New Roman"/>
        </w:rPr>
        <w:t xml:space="preserve"> </w:t>
      </w:r>
    </w:p>
    <w:p w14:paraId="598F4292" w14:textId="3CBA0FBC" w:rsidR="000A0CCB" w:rsidRDefault="008E1530" w:rsidP="00FE5063">
      <w:pPr>
        <w:spacing w:line="480" w:lineRule="auto"/>
        <w:ind w:firstLine="720"/>
        <w:jc w:val="both"/>
        <w:rPr>
          <w:rFonts w:ascii="Times New Roman" w:eastAsia="Times New Roman" w:hAnsi="Times New Roman" w:cs="Times New Roman"/>
        </w:rPr>
      </w:pPr>
      <w:r>
        <w:rPr>
          <w:rFonts w:ascii="Times New Roman" w:eastAsia="Times New Roman" w:hAnsi="Times New Roman" w:cs="Times New Roman"/>
        </w:rPr>
        <w:t xml:space="preserve">The second ionic migration mechanism, electric-field-induced </w:t>
      </w:r>
      <w:r w:rsidR="00A90129">
        <w:rPr>
          <w:rFonts w:ascii="Times New Roman" w:eastAsia="Times New Roman" w:hAnsi="Times New Roman" w:cs="Times New Roman"/>
        </w:rPr>
        <w:t>motion</w:t>
      </w:r>
      <w:r>
        <w:rPr>
          <w:rFonts w:ascii="Times New Roman" w:eastAsia="Times New Roman" w:hAnsi="Times New Roman" w:cs="Times New Roman"/>
        </w:rPr>
        <w:t xml:space="preserve">, occurs </w:t>
      </w:r>
      <w:r w:rsidR="00A076A8">
        <w:rPr>
          <w:rFonts w:ascii="Times New Roman" w:eastAsia="Times New Roman" w:hAnsi="Times New Roman" w:cs="Times New Roman"/>
        </w:rPr>
        <w:t>as a result of</w:t>
      </w:r>
      <w:r>
        <w:rPr>
          <w:rFonts w:ascii="Times New Roman" w:eastAsia="Times New Roman" w:hAnsi="Times New Roman" w:cs="Times New Roman"/>
        </w:rPr>
        <w:t xml:space="preserve"> voltage conditioning.</w:t>
      </w:r>
      <w:r w:rsidR="002538FD">
        <w:rPr>
          <w:rFonts w:ascii="Times New Roman" w:eastAsia="Times New Roman" w:hAnsi="Times New Roman" w:cs="Times New Roman"/>
        </w:rPr>
        <w:t xml:space="preserve"> </w:t>
      </w:r>
      <w:r w:rsidR="000A0CCB">
        <w:rPr>
          <w:rFonts w:ascii="Times New Roman" w:eastAsia="Times New Roman" w:hAnsi="Times New Roman" w:cs="Times New Roman"/>
        </w:rPr>
        <w:t xml:space="preserve">During voltage conditioning, the interfacial NiCo becomes </w:t>
      </w:r>
      <w:r w:rsidR="00037CA4">
        <w:rPr>
          <w:rFonts w:ascii="Times New Roman" w:eastAsia="Times New Roman" w:hAnsi="Times New Roman" w:cs="Times New Roman"/>
        </w:rPr>
        <w:t xml:space="preserve">further </w:t>
      </w:r>
      <w:r w:rsidR="000A0CCB">
        <w:rPr>
          <w:rFonts w:ascii="Times New Roman" w:eastAsia="Times New Roman" w:hAnsi="Times New Roman" w:cs="Times New Roman"/>
        </w:rPr>
        <w:t>enriched</w:t>
      </w:r>
      <w:r w:rsidR="0023136D">
        <w:rPr>
          <w:rFonts w:ascii="Times New Roman" w:eastAsia="Times New Roman" w:hAnsi="Times New Roman" w:cs="Times New Roman"/>
        </w:rPr>
        <w:t xml:space="preserve"> with </w:t>
      </w:r>
      <w:r w:rsidR="00D36585">
        <w:rPr>
          <w:rFonts w:ascii="Times New Roman" w:eastAsia="Times New Roman" w:hAnsi="Times New Roman" w:cs="Times New Roman"/>
        </w:rPr>
        <w:t>Ni via the alloying-enthalpy mechanism discussed previously</w:t>
      </w:r>
      <w:r w:rsidR="0023136D">
        <w:rPr>
          <w:rFonts w:ascii="Times New Roman" w:eastAsia="Times New Roman" w:hAnsi="Times New Roman" w:cs="Times New Roman"/>
        </w:rPr>
        <w:t xml:space="preserve">. </w:t>
      </w:r>
      <w:r w:rsidR="001C3B37">
        <w:rPr>
          <w:rFonts w:ascii="Times New Roman" w:eastAsia="Times New Roman" w:hAnsi="Times New Roman" w:cs="Times New Roman"/>
        </w:rPr>
        <w:t>A</w:t>
      </w:r>
      <w:r w:rsidR="0016074F">
        <w:rPr>
          <w:rFonts w:ascii="Times New Roman" w:eastAsia="Times New Roman" w:hAnsi="Times New Roman" w:cs="Times New Roman"/>
        </w:rPr>
        <w:t>s the ratio of Ni (</w:t>
      </w:r>
      <w:r w:rsidR="0016074F" w:rsidRPr="0088681C">
        <w:rPr>
          <w:rFonts w:ascii="Times New Roman" w:eastAsia="Times New Roman" w:hAnsi="Times New Roman" w:cs="Times New Roman"/>
          <w:i/>
        </w:rPr>
        <w:t>M</w:t>
      </w:r>
      <w:r w:rsidR="0016074F" w:rsidRPr="0088681C">
        <w:rPr>
          <w:rFonts w:ascii="Times New Roman" w:eastAsia="Times New Roman" w:hAnsi="Times New Roman" w:cs="Times New Roman"/>
          <w:i/>
          <w:vertAlign w:val="subscript"/>
        </w:rPr>
        <w:t>s</w:t>
      </w:r>
      <w:r w:rsidR="0016074F">
        <w:rPr>
          <w:rFonts w:ascii="Times New Roman" w:eastAsia="Times New Roman" w:hAnsi="Times New Roman" w:cs="Times New Roman"/>
        </w:rPr>
        <w:t xml:space="preserve"> = 495 emu/cm</w:t>
      </w:r>
      <w:r w:rsidR="0016074F" w:rsidRPr="0023136D">
        <w:rPr>
          <w:rFonts w:ascii="Times New Roman" w:eastAsia="Times New Roman" w:hAnsi="Times New Roman" w:cs="Times New Roman"/>
          <w:vertAlign w:val="superscript"/>
        </w:rPr>
        <w:t>3</w:t>
      </w:r>
      <w:r w:rsidR="0016074F">
        <w:rPr>
          <w:rFonts w:ascii="Times New Roman" w:eastAsia="Times New Roman" w:hAnsi="Times New Roman" w:cs="Times New Roman"/>
        </w:rPr>
        <w:t>) to Co (</w:t>
      </w:r>
      <w:r w:rsidR="0016074F" w:rsidRPr="0088681C">
        <w:rPr>
          <w:rFonts w:ascii="Times New Roman" w:eastAsia="Times New Roman" w:hAnsi="Times New Roman" w:cs="Times New Roman"/>
          <w:i/>
        </w:rPr>
        <w:t>M</w:t>
      </w:r>
      <w:r w:rsidR="0016074F" w:rsidRPr="0088681C">
        <w:rPr>
          <w:rFonts w:ascii="Times New Roman" w:eastAsia="Times New Roman" w:hAnsi="Times New Roman" w:cs="Times New Roman"/>
          <w:i/>
          <w:vertAlign w:val="subscript"/>
        </w:rPr>
        <w:t>s</w:t>
      </w:r>
      <w:r w:rsidR="0016074F">
        <w:rPr>
          <w:rFonts w:ascii="Times New Roman" w:eastAsia="Times New Roman" w:hAnsi="Times New Roman" w:cs="Times New Roman"/>
        </w:rPr>
        <w:t xml:space="preserve"> = 1400 emu/cm</w:t>
      </w:r>
      <w:r w:rsidR="0016074F" w:rsidRPr="0023136D">
        <w:rPr>
          <w:rFonts w:ascii="Times New Roman" w:eastAsia="Times New Roman" w:hAnsi="Times New Roman" w:cs="Times New Roman"/>
          <w:vertAlign w:val="superscript"/>
        </w:rPr>
        <w:t>3</w:t>
      </w:r>
      <w:r w:rsidR="0016074F">
        <w:rPr>
          <w:rFonts w:ascii="Times New Roman" w:eastAsia="Times New Roman" w:hAnsi="Times New Roman" w:cs="Times New Roman"/>
        </w:rPr>
        <w:t>) increases</w:t>
      </w:r>
      <w:r w:rsidR="001C3B37">
        <w:rPr>
          <w:rFonts w:ascii="Times New Roman" w:eastAsia="Times New Roman" w:hAnsi="Times New Roman" w:cs="Times New Roman"/>
        </w:rPr>
        <w:t>,</w:t>
      </w:r>
      <w:r w:rsidR="0016074F">
        <w:rPr>
          <w:rFonts w:ascii="Times New Roman" w:eastAsia="Times New Roman" w:hAnsi="Times New Roman" w:cs="Times New Roman"/>
        </w:rPr>
        <w:t xml:space="preserve"> </w:t>
      </w:r>
      <w:r w:rsidR="001C3B37">
        <w:rPr>
          <w:rFonts w:ascii="Times New Roman" w:eastAsia="Times New Roman" w:hAnsi="Times New Roman" w:cs="Times New Roman"/>
        </w:rPr>
        <w:t>t</w:t>
      </w:r>
      <w:r w:rsidR="0023136D">
        <w:rPr>
          <w:rFonts w:ascii="Times New Roman" w:eastAsia="Times New Roman" w:hAnsi="Times New Roman" w:cs="Times New Roman"/>
        </w:rPr>
        <w:t>he remaining interfacial FM layer has a reduced magnetization</w:t>
      </w:r>
      <w:r w:rsidR="0088681C">
        <w:rPr>
          <w:rFonts w:ascii="Times New Roman" w:eastAsia="Times New Roman" w:hAnsi="Times New Roman" w:cs="Times New Roman"/>
        </w:rPr>
        <w:t xml:space="preserve"> compared to the field-cooled stat</w:t>
      </w:r>
      <w:r w:rsidR="0016074F">
        <w:rPr>
          <w:rFonts w:ascii="Times New Roman" w:eastAsia="Times New Roman" w:hAnsi="Times New Roman" w:cs="Times New Roman"/>
        </w:rPr>
        <w:t>e</w:t>
      </w:r>
      <w:r w:rsidR="0023136D">
        <w:rPr>
          <w:rFonts w:ascii="Times New Roman" w:eastAsia="Times New Roman" w:hAnsi="Times New Roman" w:cs="Times New Roman"/>
        </w:rPr>
        <w:t>.</w:t>
      </w:r>
      <w:r w:rsidR="0013198F">
        <w:rPr>
          <w:rFonts w:ascii="Times New Roman" w:eastAsia="Times New Roman" w:hAnsi="Times New Roman" w:cs="Times New Roman"/>
        </w:rPr>
        <w:t xml:space="preserve"> According to </w:t>
      </w:r>
      <w:proofErr w:type="spellStart"/>
      <w:r w:rsidR="0013198F">
        <w:rPr>
          <w:rFonts w:ascii="Times New Roman" w:eastAsia="Times New Roman" w:hAnsi="Times New Roman" w:cs="Times New Roman"/>
        </w:rPr>
        <w:t>Malozemoff’s</w:t>
      </w:r>
      <w:proofErr w:type="spellEnd"/>
      <w:r w:rsidR="0013198F">
        <w:rPr>
          <w:rFonts w:ascii="Times New Roman" w:eastAsia="Times New Roman" w:hAnsi="Times New Roman" w:cs="Times New Roman"/>
        </w:rPr>
        <w:t xml:space="preserve"> random field model</w:t>
      </w:r>
      <w:r w:rsidR="00DC4047">
        <w:rPr>
          <w:rFonts w:ascii="Times New Roman" w:eastAsia="Times New Roman" w:hAnsi="Times New Roman" w:cs="Times New Roman"/>
        </w:rPr>
        <w:fldChar w:fldCharType="begin" w:fldLock="1"/>
      </w:r>
      <w:r w:rsidR="007800E1">
        <w:rPr>
          <w:rFonts w:ascii="Times New Roman" w:eastAsia="Times New Roman" w:hAnsi="Times New Roman" w:cs="Times New Roman"/>
        </w:rPr>
        <w:instrText>ADDIN CSL_CITATION {"citationItems":[{"id":"ITEM-1","itemData":{"DOI":"10.1103/PhysRevB.35.3679","ISBN":"0163-1829","ISSN":"01631829","PMID":"9941884","abstract":"A field-asymmetric offset of the hysteresis loop in ferromagnetic-antiferromagnetic sandwiches, one of the manifestations of so-called exchange anisotropy, can be predicted from the presence of random interface roughness giving rise to a random field acting on the interface spins. The antiferromagnet breaks up into domains of size determined by the competition of exchange and an additional uniaxial in-plane anisotropy, and this size sets the scale for averaging of the random field.","author":[{"dropping-particle":"","family":"Malozemoff","given":"A. P.","non-dropping-particle":"","parse-names":false,"suffix":""}],"container-title":"Physical Review B","id":"ITEM-1","issue":"7","issued":{"date-parts":[["1987"]]},"page":"3679-3682","title":"Random-field model of exchange anisotropy at rough ferromagnetic- antiferromagnetic interfaces","type":"article-journal","volume":"35"},"uris":["http://www.mendeley.com/documents/?uuid=604df1a3-1928-4c84-adba-2d9754040023"]}],"mendeley":{"formattedCitation":"&lt;sup&gt;20&lt;/sup&gt;","plainTextFormattedCitation":"20","previouslyFormattedCitation":"&lt;sup&gt;20&lt;/sup&gt;"},"properties":{"noteIndex":0},"schema":"https://github.com/citation-style-language/schema/raw/master/csl-citation.json"}</w:instrText>
      </w:r>
      <w:r w:rsidR="00DC4047">
        <w:rPr>
          <w:rFonts w:ascii="Times New Roman" w:eastAsia="Times New Roman" w:hAnsi="Times New Roman" w:cs="Times New Roman"/>
        </w:rPr>
        <w:fldChar w:fldCharType="separate"/>
      </w:r>
      <w:r w:rsidR="00B51E53" w:rsidRPr="00B51E53">
        <w:rPr>
          <w:rFonts w:ascii="Times New Roman" w:eastAsia="Times New Roman" w:hAnsi="Times New Roman" w:cs="Times New Roman"/>
          <w:noProof/>
          <w:vertAlign w:val="superscript"/>
        </w:rPr>
        <w:t>20</w:t>
      </w:r>
      <w:r w:rsidR="00DC4047">
        <w:rPr>
          <w:rFonts w:ascii="Times New Roman" w:eastAsia="Times New Roman" w:hAnsi="Times New Roman" w:cs="Times New Roman"/>
        </w:rPr>
        <w:fldChar w:fldCharType="end"/>
      </w:r>
      <w:r w:rsidR="0013198F">
        <w:rPr>
          <w:rFonts w:ascii="Times New Roman" w:eastAsia="Times New Roman" w:hAnsi="Times New Roman" w:cs="Times New Roman"/>
        </w:rPr>
        <w:t xml:space="preserve">, the </w:t>
      </w:r>
      <w:r w:rsidR="00274469">
        <w:rPr>
          <w:rFonts w:ascii="Times New Roman" w:eastAsia="Times New Roman" w:hAnsi="Times New Roman" w:cs="Times New Roman"/>
        </w:rPr>
        <w:t xml:space="preserve">observed </w:t>
      </w:r>
      <w:r w:rsidR="0013198F">
        <w:rPr>
          <w:rFonts w:ascii="Times New Roman" w:eastAsia="Times New Roman" w:hAnsi="Times New Roman" w:cs="Times New Roman"/>
        </w:rPr>
        <w:t xml:space="preserve">exchange bias </w:t>
      </w:r>
      <w:r w:rsidR="00274469">
        <w:rPr>
          <w:rFonts w:ascii="Times New Roman" w:eastAsia="Times New Roman" w:hAnsi="Times New Roman" w:cs="Times New Roman"/>
        </w:rPr>
        <w:t xml:space="preserve">is inversely proportional to the saturation </w:t>
      </w:r>
      <w:r w:rsidR="00200746">
        <w:rPr>
          <w:rFonts w:ascii="Times New Roman" w:eastAsia="Times New Roman" w:hAnsi="Times New Roman" w:cs="Times New Roman"/>
        </w:rPr>
        <w:t xml:space="preserve">magnetization </w:t>
      </w:r>
      <w:r w:rsidR="00274469">
        <w:rPr>
          <w:rFonts w:ascii="Times New Roman" w:eastAsia="Times New Roman" w:hAnsi="Times New Roman" w:cs="Times New Roman"/>
        </w:rPr>
        <w:t>of the interfacial ferromagnet:</w:t>
      </w:r>
    </w:p>
    <w:p w14:paraId="2AD80768" w14:textId="15176A47" w:rsidR="0013198F" w:rsidRPr="0013198F" w:rsidRDefault="004C22FE" w:rsidP="005E605F">
      <w:pPr>
        <w:spacing w:line="480" w:lineRule="auto"/>
        <w:jc w:val="both"/>
        <w:rPr>
          <w:rFonts w:ascii="Times New Roman" w:eastAsia="Times New Roman" w:hAnsi="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H</m:t>
              </m:r>
            </m:e>
            <m:sub>
              <m:r>
                <w:rPr>
                  <w:rFonts w:ascii="Cambria Math" w:eastAsia="Times New Roman" w:hAnsi="Cambria Math" w:cs="Times New Roman"/>
                </w:rPr>
                <m:t>b</m:t>
              </m:r>
            </m:sub>
          </m:sSub>
          <m:r>
            <w:rPr>
              <w:rFonts w:ascii="Cambria Math" w:eastAsia="Times New Roman" w:hAnsi="Cambria Math" w:cs="Times New Roman"/>
            </w:rPr>
            <m:t>=</m:t>
          </m:r>
          <m:f>
            <m:fPr>
              <m:ctrlPr>
                <w:rPr>
                  <w:rFonts w:ascii="Cambria Math" w:eastAsia="Times New Roman" w:hAnsi="Cambria Math" w:cs="Times New Roman"/>
                  <w:i/>
                </w:rPr>
              </m:ctrlPr>
            </m:fPr>
            <m:num>
              <m:r>
                <w:rPr>
                  <w:rFonts w:ascii="Cambria Math" w:eastAsia="Times New Roman" w:hAnsi="Cambria Math" w:cs="Times New Roman"/>
                </w:rPr>
                <m:t>2z</m:t>
              </m:r>
              <m:rad>
                <m:radPr>
                  <m:degHide m:val="1"/>
                  <m:ctrlPr>
                    <w:rPr>
                      <w:rFonts w:ascii="Cambria Math" w:eastAsia="Times New Roman" w:hAnsi="Cambria Math" w:cs="Times New Roman"/>
                      <w:i/>
                    </w:rPr>
                  </m:ctrlPr>
                </m:radPr>
                <m:deg/>
                <m:e>
                  <m:r>
                    <w:rPr>
                      <w:rFonts w:ascii="Cambria Math" w:eastAsia="Times New Roman" w:hAnsi="Cambria Math" w:cs="Times New Roman"/>
                    </w:rPr>
                    <m:t>AK</m:t>
                  </m:r>
                </m:e>
              </m:rad>
            </m:num>
            <m:den>
              <m:sSup>
                <m:sSupPr>
                  <m:ctrlPr>
                    <w:rPr>
                      <w:rFonts w:ascii="Cambria Math" w:eastAsia="Times New Roman" w:hAnsi="Cambria Math" w:cs="Times New Roman"/>
                      <w:i/>
                    </w:rPr>
                  </m:ctrlPr>
                </m:sSupPr>
                <m:e>
                  <m:r>
                    <w:rPr>
                      <w:rFonts w:ascii="Cambria Math" w:eastAsia="Times New Roman" w:hAnsi="Cambria Math" w:cs="Times New Roman"/>
                    </w:rPr>
                    <m:t>π</m:t>
                  </m:r>
                </m:e>
                <m:sup>
                  <m:r>
                    <w:rPr>
                      <w:rFonts w:ascii="Cambria Math" w:eastAsia="Times New Roman" w:hAnsi="Cambria Math" w:cs="Times New Roman"/>
                    </w:rPr>
                    <m:t>2</m:t>
                  </m:r>
                </m:sup>
              </m:sSup>
              <m:sSub>
                <m:sSubPr>
                  <m:ctrlPr>
                    <w:rPr>
                      <w:rFonts w:ascii="Cambria Math" w:eastAsia="Times New Roman" w:hAnsi="Cambria Math" w:cs="Times New Roman"/>
                      <w:i/>
                    </w:rPr>
                  </m:ctrlPr>
                </m:sSubPr>
                <m:e>
                  <m:r>
                    <w:rPr>
                      <w:rFonts w:ascii="Cambria Math" w:eastAsia="Times New Roman" w:hAnsi="Cambria Math" w:cs="Times New Roman"/>
                    </w:rPr>
                    <m:t>M</m:t>
                  </m:r>
                </m:e>
                <m:sub>
                  <m:r>
                    <w:rPr>
                      <w:rFonts w:ascii="Cambria Math" w:eastAsia="Times New Roman" w:hAnsi="Cambria Math" w:cs="Times New Roman"/>
                    </w:rPr>
                    <m:t>s</m:t>
                  </m:r>
                </m:sub>
              </m:sSub>
              <m:r>
                <w:rPr>
                  <w:rFonts w:ascii="Cambria Math" w:eastAsia="Times New Roman" w:hAnsi="Cambria Math" w:cs="Times New Roman"/>
                </w:rPr>
                <m:t>t</m:t>
              </m:r>
            </m:den>
          </m:f>
        </m:oMath>
      </m:oMathPara>
    </w:p>
    <w:p w14:paraId="7B268FDB" w14:textId="3F18598D" w:rsidR="0013198F" w:rsidRDefault="0013198F" w:rsidP="005E605F">
      <w:pPr>
        <w:spacing w:line="480" w:lineRule="auto"/>
        <w:jc w:val="both"/>
        <w:rPr>
          <w:rFonts w:ascii="Times New Roman" w:eastAsia="Times New Roman" w:hAnsi="Times New Roman" w:cs="Times New Roman"/>
        </w:rPr>
      </w:pPr>
      <w:r>
        <w:rPr>
          <w:rFonts w:ascii="Times New Roman" w:eastAsia="Times New Roman" w:hAnsi="Times New Roman" w:cs="Times New Roman"/>
        </w:rPr>
        <w:t xml:space="preserve">where </w:t>
      </w:r>
      <w:r w:rsidRPr="0013198F">
        <w:rPr>
          <w:rFonts w:ascii="Times New Roman" w:eastAsia="Times New Roman" w:hAnsi="Times New Roman" w:cs="Times New Roman"/>
          <w:i/>
        </w:rPr>
        <w:t>A</w:t>
      </w:r>
      <w:r>
        <w:rPr>
          <w:rFonts w:ascii="Times New Roman" w:eastAsia="Times New Roman" w:hAnsi="Times New Roman" w:cs="Times New Roman"/>
        </w:rPr>
        <w:t xml:space="preserve"> and </w:t>
      </w:r>
      <w:r w:rsidRPr="0013198F">
        <w:rPr>
          <w:rFonts w:ascii="Times New Roman" w:eastAsia="Times New Roman" w:hAnsi="Times New Roman" w:cs="Times New Roman"/>
          <w:i/>
        </w:rPr>
        <w:t>K</w:t>
      </w:r>
      <w:r>
        <w:rPr>
          <w:rFonts w:ascii="Times New Roman" w:eastAsia="Times New Roman" w:hAnsi="Times New Roman" w:cs="Times New Roman"/>
        </w:rPr>
        <w:t xml:space="preserve"> are the AF layer exchange stiffness and anisotropy, </w:t>
      </w:r>
      <w:r w:rsidRPr="0013198F">
        <w:rPr>
          <w:rFonts w:ascii="Times New Roman" w:eastAsia="Times New Roman" w:hAnsi="Times New Roman" w:cs="Times New Roman"/>
          <w:i/>
        </w:rPr>
        <w:t>M</w:t>
      </w:r>
      <w:r w:rsidR="009C531B" w:rsidRPr="009C531B">
        <w:rPr>
          <w:rFonts w:ascii="Times New Roman" w:eastAsia="Times New Roman" w:hAnsi="Times New Roman" w:cs="Times New Roman"/>
          <w:i/>
          <w:vertAlign w:val="subscript"/>
        </w:rPr>
        <w:t>s</w:t>
      </w:r>
      <w:r>
        <w:rPr>
          <w:rFonts w:ascii="Times New Roman" w:eastAsia="Times New Roman" w:hAnsi="Times New Roman" w:cs="Times New Roman"/>
        </w:rPr>
        <w:t xml:space="preserve"> and </w:t>
      </w:r>
      <w:r w:rsidRPr="0013198F">
        <w:rPr>
          <w:rFonts w:ascii="Times New Roman" w:eastAsia="Times New Roman" w:hAnsi="Times New Roman" w:cs="Times New Roman"/>
          <w:i/>
        </w:rPr>
        <w:t>t</w:t>
      </w:r>
      <w:r>
        <w:rPr>
          <w:rFonts w:ascii="Times New Roman" w:eastAsia="Times New Roman" w:hAnsi="Times New Roman" w:cs="Times New Roman"/>
        </w:rPr>
        <w:t xml:space="preserve"> are the FM layer saturation magnetization and thickness, and </w:t>
      </w:r>
      <w:r w:rsidRPr="0013198F">
        <w:rPr>
          <w:rFonts w:ascii="Times New Roman" w:eastAsia="Times New Roman" w:hAnsi="Times New Roman" w:cs="Times New Roman"/>
          <w:i/>
        </w:rPr>
        <w:t>z</w:t>
      </w:r>
      <w:r>
        <w:rPr>
          <w:rFonts w:ascii="Times New Roman" w:eastAsia="Times New Roman" w:hAnsi="Times New Roman" w:cs="Times New Roman"/>
        </w:rPr>
        <w:t xml:space="preserve"> is a number of order unity which depends on the shape of AF domains.</w:t>
      </w:r>
      <w:r w:rsidR="002733C4">
        <w:rPr>
          <w:rFonts w:ascii="Times New Roman" w:eastAsia="Times New Roman" w:hAnsi="Times New Roman" w:cs="Times New Roman"/>
        </w:rPr>
        <w:t xml:space="preserve"> As the interfacial FM magnetization decreases due to the ionic migration of Co, the bias increases accordingly.</w:t>
      </w:r>
      <w:r w:rsidR="00134C44">
        <w:rPr>
          <w:rFonts w:ascii="Times New Roman" w:eastAsia="Times New Roman" w:hAnsi="Times New Roman" w:cs="Times New Roman"/>
        </w:rPr>
        <w:t xml:space="preserve"> Additionally, </w:t>
      </w:r>
      <w:r w:rsidR="00FF2F9D">
        <w:rPr>
          <w:rFonts w:ascii="Times New Roman" w:eastAsia="Times New Roman" w:hAnsi="Times New Roman" w:cs="Times New Roman"/>
        </w:rPr>
        <w:t xml:space="preserve">the STEM images show that </w:t>
      </w:r>
      <w:r w:rsidR="00134C44">
        <w:rPr>
          <w:rFonts w:ascii="Times New Roman" w:eastAsia="Times New Roman" w:hAnsi="Times New Roman" w:cs="Times New Roman"/>
        </w:rPr>
        <w:t xml:space="preserve">the electric-field-induced ionic motion </w:t>
      </w:r>
      <w:r w:rsidR="00FF2F9D">
        <w:rPr>
          <w:rFonts w:ascii="Times New Roman" w:eastAsia="Times New Roman" w:hAnsi="Times New Roman" w:cs="Times New Roman"/>
        </w:rPr>
        <w:t>disrupts the grain boundaries of</w:t>
      </w:r>
      <w:r w:rsidR="00DA090B">
        <w:rPr>
          <w:rFonts w:ascii="Times New Roman" w:eastAsia="Times New Roman" w:hAnsi="Times New Roman" w:cs="Times New Roman"/>
        </w:rPr>
        <w:t xml:space="preserve"> the Gd and NiCoO</w:t>
      </w:r>
      <w:r w:rsidR="00FF2F9D">
        <w:rPr>
          <w:rFonts w:ascii="Times New Roman" w:eastAsia="Times New Roman" w:hAnsi="Times New Roman" w:cs="Times New Roman"/>
        </w:rPr>
        <w:t>;</w:t>
      </w:r>
      <w:r w:rsidR="00DA090B">
        <w:rPr>
          <w:rFonts w:ascii="Times New Roman" w:eastAsia="Times New Roman" w:hAnsi="Times New Roman" w:cs="Times New Roman"/>
        </w:rPr>
        <w:t xml:space="preserve"> </w:t>
      </w:r>
      <w:r w:rsidR="00FF2F9D">
        <w:rPr>
          <w:rFonts w:ascii="Times New Roman" w:eastAsia="Times New Roman" w:hAnsi="Times New Roman" w:cs="Times New Roman"/>
        </w:rPr>
        <w:t>s</w:t>
      </w:r>
      <w:r w:rsidR="00BF7504">
        <w:rPr>
          <w:rFonts w:ascii="Times New Roman" w:eastAsia="Times New Roman" w:hAnsi="Times New Roman" w:cs="Times New Roman"/>
        </w:rPr>
        <w:t>ince</w:t>
      </w:r>
      <w:r w:rsidR="00134C44">
        <w:rPr>
          <w:rFonts w:ascii="Times New Roman" w:eastAsia="Times New Roman" w:hAnsi="Times New Roman" w:cs="Times New Roman"/>
        </w:rPr>
        <w:t xml:space="preserve"> ion mobility is expected to be highest</w:t>
      </w:r>
      <w:r w:rsidR="00BF7504">
        <w:rPr>
          <w:rFonts w:ascii="Times New Roman" w:eastAsia="Times New Roman" w:hAnsi="Times New Roman" w:cs="Times New Roman"/>
        </w:rPr>
        <w:t xml:space="preserve"> here</w:t>
      </w:r>
      <w:r w:rsidR="00134C44">
        <w:rPr>
          <w:rFonts w:ascii="Times New Roman" w:eastAsia="Times New Roman" w:hAnsi="Times New Roman" w:cs="Times New Roman"/>
        </w:rPr>
        <w:t>,</w:t>
      </w:r>
      <w:r w:rsidR="00BF7504">
        <w:rPr>
          <w:rFonts w:ascii="Times New Roman" w:eastAsia="Times New Roman" w:hAnsi="Times New Roman" w:cs="Times New Roman"/>
        </w:rPr>
        <w:t xml:space="preserve"> disruption to these pathways</w:t>
      </w:r>
      <w:r w:rsidR="00134C44">
        <w:rPr>
          <w:rFonts w:ascii="Times New Roman" w:eastAsia="Times New Roman" w:hAnsi="Times New Roman" w:cs="Times New Roman"/>
        </w:rPr>
        <w:t xml:space="preserve"> rende</w:t>
      </w:r>
      <w:r w:rsidR="00BF7504">
        <w:rPr>
          <w:rFonts w:ascii="Times New Roman" w:eastAsia="Times New Roman" w:hAnsi="Times New Roman" w:cs="Times New Roman"/>
        </w:rPr>
        <w:t>rs the</w:t>
      </w:r>
      <w:r w:rsidR="00134C44">
        <w:rPr>
          <w:rFonts w:ascii="Times New Roman" w:eastAsia="Times New Roman" w:hAnsi="Times New Roman" w:cs="Times New Roman"/>
        </w:rPr>
        <w:t xml:space="preserve"> ionic distributions immobile </w:t>
      </w:r>
      <w:r w:rsidR="00DA090B">
        <w:rPr>
          <w:rFonts w:ascii="Times New Roman" w:eastAsia="Times New Roman" w:hAnsi="Times New Roman" w:cs="Times New Roman"/>
        </w:rPr>
        <w:t>and lead</w:t>
      </w:r>
      <w:r w:rsidR="00BF7504">
        <w:rPr>
          <w:rFonts w:ascii="Times New Roman" w:eastAsia="Times New Roman" w:hAnsi="Times New Roman" w:cs="Times New Roman"/>
        </w:rPr>
        <w:t>s</w:t>
      </w:r>
      <w:r w:rsidR="00DA090B">
        <w:rPr>
          <w:rFonts w:ascii="Times New Roman" w:eastAsia="Times New Roman" w:hAnsi="Times New Roman" w:cs="Times New Roman"/>
        </w:rPr>
        <w:t xml:space="preserve"> to </w:t>
      </w:r>
      <w:r w:rsidR="00977FEB">
        <w:rPr>
          <w:rFonts w:ascii="Times New Roman" w:eastAsia="Times New Roman" w:hAnsi="Times New Roman" w:cs="Times New Roman"/>
        </w:rPr>
        <w:t xml:space="preserve">the </w:t>
      </w:r>
      <w:r w:rsidR="00DA090B">
        <w:rPr>
          <w:rFonts w:ascii="Times New Roman" w:eastAsia="Times New Roman" w:hAnsi="Times New Roman" w:cs="Times New Roman"/>
        </w:rPr>
        <w:t>irreversibility under reverse bias.</w:t>
      </w:r>
      <w:r w:rsidR="00977FEB">
        <w:rPr>
          <w:rFonts w:ascii="Times New Roman" w:eastAsia="Times New Roman" w:hAnsi="Times New Roman" w:cs="Times New Roman"/>
        </w:rPr>
        <w:t xml:space="preserve"> By contrast, a second field cooling procedure resets the bias to its original value. Since bulk ionic diffusivity is enhanced at elevated temperature, grain boundaries play less of a role in ionic migration</w:t>
      </w:r>
      <w:r w:rsidR="00D44DCA">
        <w:rPr>
          <w:rFonts w:ascii="Times New Roman" w:eastAsia="Times New Roman" w:hAnsi="Times New Roman" w:cs="Times New Roman"/>
        </w:rPr>
        <w:t xml:space="preserve"> during thermal treatment</w:t>
      </w:r>
      <w:r w:rsidR="00977FEB">
        <w:rPr>
          <w:rFonts w:ascii="Times New Roman" w:eastAsia="Times New Roman" w:hAnsi="Times New Roman" w:cs="Times New Roman"/>
        </w:rPr>
        <w:t>, allowing the interface to</w:t>
      </w:r>
      <w:r w:rsidR="00D44DCA">
        <w:rPr>
          <w:rFonts w:ascii="Times New Roman" w:eastAsia="Times New Roman" w:hAnsi="Times New Roman" w:cs="Times New Roman"/>
        </w:rPr>
        <w:t xml:space="preserve"> recover to </w:t>
      </w:r>
      <w:r w:rsidR="008E7026">
        <w:rPr>
          <w:rFonts w:ascii="Times New Roman" w:eastAsia="Times New Roman" w:hAnsi="Times New Roman" w:cs="Times New Roman"/>
        </w:rPr>
        <w:t>a pre-</w:t>
      </w:r>
      <w:r w:rsidR="00D44DCA">
        <w:rPr>
          <w:rFonts w:ascii="Times New Roman" w:eastAsia="Times New Roman" w:hAnsi="Times New Roman" w:cs="Times New Roman"/>
        </w:rPr>
        <w:t>voltage-condition</w:t>
      </w:r>
      <w:r w:rsidR="008E7026">
        <w:rPr>
          <w:rFonts w:ascii="Times New Roman" w:eastAsia="Times New Roman" w:hAnsi="Times New Roman" w:cs="Times New Roman"/>
        </w:rPr>
        <w:t>ed state</w:t>
      </w:r>
      <w:r w:rsidR="00D44DCA">
        <w:rPr>
          <w:rFonts w:ascii="Times New Roman" w:eastAsia="Times New Roman" w:hAnsi="Times New Roman" w:cs="Times New Roman"/>
        </w:rPr>
        <w:t>.</w:t>
      </w:r>
    </w:p>
    <w:p w14:paraId="044D1F6F" w14:textId="52CBC223" w:rsidR="00774AC0" w:rsidRDefault="00D32E5F" w:rsidP="009F7BD7">
      <w:pPr>
        <w:spacing w:line="480" w:lineRule="auto"/>
        <w:jc w:val="both"/>
        <w:rPr>
          <w:rFonts w:ascii="Times New Roman" w:eastAsia="Times New Roman" w:hAnsi="Times New Roman" w:cs="Times New Roman"/>
        </w:rPr>
      </w:pPr>
      <w:r>
        <w:rPr>
          <w:rFonts w:ascii="Times New Roman" w:eastAsia="Times New Roman" w:hAnsi="Times New Roman" w:cs="Times New Roman"/>
        </w:rPr>
        <w:tab/>
        <w:t xml:space="preserve">In </w:t>
      </w:r>
      <w:r w:rsidR="001A5FCD">
        <w:rPr>
          <w:rFonts w:ascii="Times New Roman" w:eastAsia="Times New Roman" w:hAnsi="Times New Roman" w:cs="Times New Roman"/>
        </w:rPr>
        <w:t>summary</w:t>
      </w:r>
      <w:r>
        <w:rPr>
          <w:rFonts w:ascii="Times New Roman" w:eastAsia="Times New Roman" w:hAnsi="Times New Roman" w:cs="Times New Roman"/>
        </w:rPr>
        <w:t>,</w:t>
      </w:r>
      <w:r w:rsidR="00BC344E">
        <w:rPr>
          <w:rFonts w:ascii="Times New Roman" w:eastAsia="Times New Roman" w:hAnsi="Times New Roman" w:cs="Times New Roman"/>
        </w:rPr>
        <w:t xml:space="preserve"> the unusual magnetic behavior of the NiCoO/Gd system has been discussed. The formation of a ferromagnetic NiCo layer near the interface as a result of</w:t>
      </w:r>
      <w:r w:rsidR="00CB01AF">
        <w:rPr>
          <w:rFonts w:ascii="Times New Roman" w:eastAsia="Times New Roman" w:hAnsi="Times New Roman" w:cs="Times New Roman"/>
        </w:rPr>
        <w:t xml:space="preserve"> Gd-driven, redox-induced ionic migration has been established via magnet</w:t>
      </w:r>
      <w:r w:rsidR="007C0E72">
        <w:rPr>
          <w:rFonts w:ascii="Times New Roman" w:eastAsia="Times New Roman" w:hAnsi="Times New Roman" w:cs="Times New Roman"/>
        </w:rPr>
        <w:t>ometry</w:t>
      </w:r>
      <w:r w:rsidR="00CB01AF">
        <w:rPr>
          <w:rFonts w:ascii="Times New Roman" w:eastAsia="Times New Roman" w:hAnsi="Times New Roman" w:cs="Times New Roman"/>
        </w:rPr>
        <w:t xml:space="preserve"> and electron microscopy.</w:t>
      </w:r>
      <w:r w:rsidR="00617CAA">
        <w:rPr>
          <w:rFonts w:ascii="Times New Roman" w:eastAsia="Times New Roman" w:hAnsi="Times New Roman" w:cs="Times New Roman"/>
        </w:rPr>
        <w:t xml:space="preserve"> Field cooling behavior typical </w:t>
      </w:r>
      <w:r w:rsidR="00617CAA">
        <w:rPr>
          <w:rFonts w:ascii="Times New Roman" w:eastAsia="Times New Roman" w:hAnsi="Times New Roman" w:cs="Times New Roman"/>
        </w:rPr>
        <w:lastRenderedPageBreak/>
        <w:t xml:space="preserve">of exchange biased FM/AF systems was observed, </w:t>
      </w:r>
      <w:r w:rsidR="00496268">
        <w:rPr>
          <w:rFonts w:ascii="Times New Roman" w:eastAsia="Times New Roman" w:hAnsi="Times New Roman" w:cs="Times New Roman"/>
        </w:rPr>
        <w:t xml:space="preserve">with the interfacial NiCo coupling to the remaining oxide. </w:t>
      </w:r>
      <w:r w:rsidR="00B154B8">
        <w:rPr>
          <w:rFonts w:ascii="Times New Roman" w:eastAsia="Times New Roman" w:hAnsi="Times New Roman" w:cs="Times New Roman"/>
        </w:rPr>
        <w:t>Importantly</w:t>
      </w:r>
      <w:r w:rsidR="00496268">
        <w:rPr>
          <w:rFonts w:ascii="Times New Roman" w:eastAsia="Times New Roman" w:hAnsi="Times New Roman" w:cs="Times New Roman"/>
        </w:rPr>
        <w:t xml:space="preserve">, </w:t>
      </w:r>
      <w:r w:rsidR="00B154B8">
        <w:rPr>
          <w:rFonts w:ascii="Times New Roman" w:eastAsia="Times New Roman" w:hAnsi="Times New Roman" w:cs="Times New Roman"/>
        </w:rPr>
        <w:t>the exchange bias in this system can be enhanced by up to 15% under a voltage-conditioning procedure, an effect which can be qualitatively explained by chemical segregation and Ni enrichment of the interfacial FM layer. Finally</w:t>
      </w:r>
      <w:r w:rsidR="004F54CF">
        <w:rPr>
          <w:rFonts w:ascii="Times New Roman" w:eastAsia="Times New Roman" w:hAnsi="Times New Roman" w:cs="Times New Roman"/>
        </w:rPr>
        <w:t>,</w:t>
      </w:r>
      <w:r w:rsidR="00B154B8">
        <w:rPr>
          <w:rFonts w:ascii="Times New Roman" w:eastAsia="Times New Roman" w:hAnsi="Times New Roman" w:cs="Times New Roman"/>
        </w:rPr>
        <w:t xml:space="preserve"> this effect was found to be reversible under thermal cycling but not under reverse biasing, due to</w:t>
      </w:r>
      <w:r w:rsidR="0023075E">
        <w:rPr>
          <w:rFonts w:ascii="Times New Roman" w:eastAsia="Times New Roman" w:hAnsi="Times New Roman" w:cs="Times New Roman"/>
        </w:rPr>
        <w:t xml:space="preserve"> ionic-migration-induced</w:t>
      </w:r>
      <w:r w:rsidR="00B154B8">
        <w:rPr>
          <w:rFonts w:ascii="Times New Roman" w:eastAsia="Times New Roman" w:hAnsi="Times New Roman" w:cs="Times New Roman"/>
        </w:rPr>
        <w:t xml:space="preserve"> disruption of grain boundaries near the interface, which </w:t>
      </w:r>
      <w:r w:rsidR="001A5D14">
        <w:rPr>
          <w:rFonts w:ascii="Times New Roman" w:eastAsia="Times New Roman" w:hAnsi="Times New Roman" w:cs="Times New Roman"/>
        </w:rPr>
        <w:t>comprise</w:t>
      </w:r>
      <w:r w:rsidR="00B154B8">
        <w:rPr>
          <w:rFonts w:ascii="Times New Roman" w:eastAsia="Times New Roman" w:hAnsi="Times New Roman" w:cs="Times New Roman"/>
        </w:rPr>
        <w:t xml:space="preserve"> the most effective ionic pathways.</w:t>
      </w:r>
      <w:r w:rsidR="007C0E72">
        <w:rPr>
          <w:rFonts w:ascii="Times New Roman" w:eastAsia="Times New Roman" w:hAnsi="Times New Roman" w:cs="Times New Roman"/>
        </w:rPr>
        <w:t xml:space="preserve"> </w:t>
      </w:r>
      <w:r w:rsidR="00B1166D">
        <w:rPr>
          <w:rFonts w:ascii="Times New Roman" w:eastAsia="Times New Roman" w:hAnsi="Times New Roman" w:cs="Times New Roman"/>
        </w:rPr>
        <w:t xml:space="preserve">These results </w:t>
      </w:r>
      <w:r w:rsidR="00CD44D6">
        <w:rPr>
          <w:rFonts w:ascii="Times New Roman" w:eastAsia="Times New Roman" w:hAnsi="Times New Roman" w:cs="Times New Roman"/>
        </w:rPr>
        <w:t xml:space="preserve">demonstrate a new magnetoionic approach for controlling exchange bias, with </w:t>
      </w:r>
      <w:r w:rsidR="001B6C79">
        <w:rPr>
          <w:rFonts w:ascii="Times New Roman" w:eastAsia="Times New Roman" w:hAnsi="Times New Roman" w:cs="Times New Roman"/>
        </w:rPr>
        <w:t xml:space="preserve">greater switching speed and larger changes to the bias </w:t>
      </w:r>
      <w:r w:rsidR="00CD44D6">
        <w:rPr>
          <w:rFonts w:ascii="Times New Roman" w:eastAsia="Times New Roman" w:hAnsi="Times New Roman" w:cs="Times New Roman"/>
        </w:rPr>
        <w:t xml:space="preserve">likely possible </w:t>
      </w:r>
      <w:r w:rsidR="004C22FE">
        <w:rPr>
          <w:rFonts w:ascii="Times New Roman" w:eastAsia="Times New Roman" w:hAnsi="Times New Roman" w:cs="Times New Roman"/>
        </w:rPr>
        <w:t xml:space="preserve">under </w:t>
      </w:r>
      <w:bookmarkStart w:id="0" w:name="_GoBack"/>
      <w:bookmarkEnd w:id="0"/>
      <w:r w:rsidR="009F7BD7">
        <w:rPr>
          <w:rFonts w:ascii="Times New Roman" w:eastAsia="Times New Roman" w:hAnsi="Times New Roman" w:cs="Times New Roman"/>
        </w:rPr>
        <w:t>further material optimization</w:t>
      </w:r>
      <w:r w:rsidR="00CD44D6">
        <w:rPr>
          <w:rFonts w:ascii="Times New Roman" w:eastAsia="Times New Roman" w:hAnsi="Times New Roman" w:cs="Times New Roman"/>
        </w:rPr>
        <w:t xml:space="preserve"> and </w:t>
      </w:r>
      <w:r w:rsidR="009F7BD7">
        <w:rPr>
          <w:rFonts w:ascii="Times New Roman" w:eastAsia="Times New Roman" w:hAnsi="Times New Roman" w:cs="Times New Roman"/>
        </w:rPr>
        <w:t xml:space="preserve">improved </w:t>
      </w:r>
      <w:r w:rsidR="00CD44D6">
        <w:rPr>
          <w:rFonts w:ascii="Times New Roman" w:eastAsia="Times New Roman" w:hAnsi="Times New Roman" w:cs="Times New Roman"/>
        </w:rPr>
        <w:t>fabrication processes.</w:t>
      </w:r>
    </w:p>
    <w:p w14:paraId="4228EFC1" w14:textId="3782980E" w:rsidR="008A3590" w:rsidRDefault="008A3590" w:rsidP="009F7BD7">
      <w:pPr>
        <w:spacing w:line="480" w:lineRule="auto"/>
        <w:jc w:val="both"/>
        <w:rPr>
          <w:rFonts w:ascii="Times New Roman" w:eastAsia="Times New Roman" w:hAnsi="Times New Roman" w:cs="Times New Roman"/>
        </w:rPr>
      </w:pPr>
    </w:p>
    <w:p w14:paraId="28101BDE" w14:textId="0D243EF0" w:rsidR="008A3590" w:rsidRPr="00FB4C75" w:rsidRDefault="008A3590" w:rsidP="008A3590">
      <w:pPr>
        <w:spacing w:line="240" w:lineRule="auto"/>
        <w:jc w:val="both"/>
        <w:rPr>
          <w:rFonts w:ascii="Times New Roman" w:eastAsia="Times New Roman" w:hAnsi="Times New Roman" w:cs="Times New Roman"/>
        </w:rPr>
      </w:pPr>
      <w:r w:rsidRPr="008A3590">
        <w:rPr>
          <w:rFonts w:ascii="Times New Roman" w:eastAsia="Times New Roman" w:hAnsi="Times New Roman" w:cs="Times New Roman"/>
          <w:b/>
        </w:rPr>
        <w:t>Acknowledgements</w:t>
      </w:r>
      <w:r>
        <w:rPr>
          <w:rFonts w:ascii="Times New Roman" w:eastAsia="Times New Roman" w:hAnsi="Times New Roman" w:cs="Times New Roman"/>
          <w:b/>
        </w:rPr>
        <w:t>:</w:t>
      </w:r>
      <w:r w:rsidR="00FB4C75">
        <w:rPr>
          <w:rFonts w:ascii="Times New Roman" w:eastAsia="Times New Roman" w:hAnsi="Times New Roman" w:cs="Times New Roman"/>
        </w:rPr>
        <w:t xml:space="preserve"> </w:t>
      </w:r>
      <w:r w:rsidR="00AC1ADA">
        <w:rPr>
          <w:rFonts w:ascii="Times New Roman" w:eastAsia="Times New Roman" w:hAnsi="Times New Roman" w:cs="Times New Roman"/>
        </w:rPr>
        <w:t>We</w:t>
      </w:r>
      <w:r w:rsidR="00800D8F">
        <w:rPr>
          <w:rFonts w:ascii="Times New Roman" w:eastAsia="Times New Roman" w:hAnsi="Times New Roman" w:cs="Times New Roman"/>
        </w:rPr>
        <w:t xml:space="preserve"> </w:t>
      </w:r>
      <w:r w:rsidR="00FB4C75">
        <w:rPr>
          <w:rFonts w:ascii="Times New Roman" w:eastAsia="Times New Roman" w:hAnsi="Times New Roman" w:cs="Times New Roman"/>
        </w:rPr>
        <w:t xml:space="preserve">thank </w:t>
      </w:r>
      <w:r w:rsidR="00AC1ADA">
        <w:rPr>
          <w:rFonts w:ascii="Times New Roman" w:eastAsia="Times New Roman" w:hAnsi="Times New Roman" w:cs="Times New Roman"/>
        </w:rPr>
        <w:t xml:space="preserve">Professor </w:t>
      </w:r>
      <w:r w:rsidR="00800D8F">
        <w:rPr>
          <w:rFonts w:ascii="Times New Roman" w:eastAsia="Times New Roman" w:hAnsi="Times New Roman" w:cs="Times New Roman"/>
        </w:rPr>
        <w:t xml:space="preserve">Yayoi Takamura </w:t>
      </w:r>
      <w:r w:rsidR="00AC1ADA">
        <w:rPr>
          <w:rFonts w:ascii="Times New Roman" w:eastAsia="Times New Roman" w:hAnsi="Times New Roman" w:cs="Times New Roman"/>
        </w:rPr>
        <w:t xml:space="preserve">from UC Davis </w:t>
      </w:r>
      <w:r w:rsidR="00800D8F">
        <w:rPr>
          <w:rFonts w:ascii="Times New Roman" w:eastAsia="Times New Roman" w:hAnsi="Times New Roman" w:cs="Times New Roman"/>
        </w:rPr>
        <w:t>for enlightening discussion</w:t>
      </w:r>
      <w:r w:rsidR="00AC1ADA">
        <w:rPr>
          <w:rFonts w:ascii="Times New Roman" w:eastAsia="Times New Roman" w:hAnsi="Times New Roman" w:cs="Times New Roman"/>
        </w:rPr>
        <w:t>s.</w:t>
      </w:r>
    </w:p>
    <w:p w14:paraId="72C2913E" w14:textId="3FFE632C" w:rsidR="008A3590" w:rsidRDefault="008A3590" w:rsidP="008A3590">
      <w:pPr>
        <w:spacing w:line="240" w:lineRule="auto"/>
        <w:jc w:val="both"/>
        <w:rPr>
          <w:rFonts w:ascii="Times New Roman" w:eastAsia="Times New Roman" w:hAnsi="Times New Roman" w:cs="Times New Roman"/>
          <w:b/>
        </w:rPr>
      </w:pPr>
      <w:r>
        <w:rPr>
          <w:rFonts w:ascii="Times New Roman" w:eastAsia="Times New Roman" w:hAnsi="Times New Roman" w:cs="Times New Roman"/>
          <w:b/>
        </w:rPr>
        <w:t>Funding:</w:t>
      </w:r>
    </w:p>
    <w:p w14:paraId="1D2F72CB" w14:textId="136C4C2C" w:rsidR="008A3590" w:rsidRPr="008A3590" w:rsidRDefault="008A3590" w:rsidP="008A3590">
      <w:pPr>
        <w:spacing w:line="240" w:lineRule="auto"/>
        <w:jc w:val="both"/>
        <w:rPr>
          <w:rFonts w:ascii="Times New Roman" w:eastAsia="Times New Roman" w:hAnsi="Times New Roman" w:cs="Times New Roman"/>
          <w:b/>
        </w:rPr>
      </w:pPr>
      <w:r>
        <w:rPr>
          <w:rFonts w:ascii="Times New Roman" w:eastAsia="Times New Roman" w:hAnsi="Times New Roman" w:cs="Times New Roman"/>
          <w:b/>
        </w:rPr>
        <w:t xml:space="preserve">Author contributions: </w:t>
      </w:r>
      <w:r w:rsidRPr="008A3590">
        <w:rPr>
          <w:rFonts w:ascii="Times New Roman" w:eastAsia="Times New Roman" w:hAnsi="Times New Roman" w:cs="Times New Roman"/>
        </w:rPr>
        <w:t>P. D. M</w:t>
      </w:r>
      <w:r>
        <w:rPr>
          <w:rFonts w:ascii="Times New Roman" w:eastAsia="Times New Roman" w:hAnsi="Times New Roman" w:cs="Times New Roman"/>
        </w:rPr>
        <w:t xml:space="preserve">. fabricated the samples, carried out magnetic measurements, and wrote the manuscript. J. Z. took TEM images. X. Z. and K. L supervised the experiments and advised the project. </w:t>
      </w:r>
      <w:r w:rsidRPr="008A3590">
        <w:rPr>
          <w:rFonts w:ascii="Times New Roman" w:eastAsia="Times New Roman" w:hAnsi="Times New Roman" w:cs="Times New Roman"/>
          <w:b/>
        </w:rPr>
        <w:t>Competing interests:</w:t>
      </w:r>
      <w:r>
        <w:rPr>
          <w:rFonts w:ascii="Times New Roman" w:eastAsia="Times New Roman" w:hAnsi="Times New Roman" w:cs="Times New Roman"/>
        </w:rPr>
        <w:t xml:space="preserve"> The authors declare no competing interests. </w:t>
      </w:r>
      <w:r w:rsidRPr="008A3590">
        <w:rPr>
          <w:rFonts w:ascii="Times New Roman" w:eastAsia="Times New Roman" w:hAnsi="Times New Roman" w:cs="Times New Roman"/>
          <w:b/>
        </w:rPr>
        <w:t>Data and materials availability:</w:t>
      </w:r>
      <w:r>
        <w:rPr>
          <w:rFonts w:ascii="Times New Roman" w:eastAsia="Times New Roman" w:hAnsi="Times New Roman" w:cs="Times New Roman"/>
        </w:rPr>
        <w:t xml:space="preserve"> Experimental data is available upon request.</w:t>
      </w:r>
    </w:p>
    <w:p w14:paraId="0F35A369" w14:textId="46B05691" w:rsidR="004B3824" w:rsidRDefault="004B3824">
      <w:pPr>
        <w:spacing w:after="0" w:line="240" w:lineRule="auto"/>
        <w:rPr>
          <w:rFonts w:ascii="Times New Roman" w:hAnsi="Times New Roman" w:cs="Times New Roman"/>
          <w:b/>
        </w:rPr>
      </w:pPr>
      <w:r>
        <w:rPr>
          <w:rFonts w:ascii="Times New Roman" w:hAnsi="Times New Roman" w:cs="Times New Roman"/>
          <w:b/>
        </w:rPr>
        <w:t>Figures</w:t>
      </w:r>
    </w:p>
    <w:p w14:paraId="75F5D236" w14:textId="728E6424" w:rsidR="008E1DA3" w:rsidRDefault="008E1DA3">
      <w:pPr>
        <w:spacing w:after="0" w:line="240" w:lineRule="auto"/>
        <w:rPr>
          <w:rFonts w:ascii="Times New Roman" w:hAnsi="Times New Roman" w:cs="Times New Roman"/>
          <w:b/>
        </w:rPr>
      </w:pPr>
    </w:p>
    <w:p w14:paraId="71661790" w14:textId="74A2E1F3" w:rsidR="008A3590" w:rsidRPr="00CB0769" w:rsidRDefault="008E1DA3">
      <w:pPr>
        <w:spacing w:after="0" w:line="240" w:lineRule="auto"/>
        <w:rPr>
          <w:rFonts w:ascii="Times New Roman" w:hAnsi="Times New Roman" w:cs="Times New Roman"/>
        </w:rPr>
      </w:pPr>
      <w:r w:rsidRPr="00CB0769">
        <w:rPr>
          <w:rFonts w:ascii="Times New Roman" w:hAnsi="Times New Roman" w:cs="Times New Roman"/>
          <w:b/>
        </w:rPr>
        <w:t>Figure 1.</w:t>
      </w:r>
      <w:r w:rsidR="005B11CD" w:rsidRPr="003C6D73">
        <w:rPr>
          <w:rFonts w:ascii="Times New Roman" w:hAnsi="Times New Roman" w:cs="Times New Roman"/>
        </w:rPr>
        <w:t xml:space="preserve"> </w:t>
      </w:r>
      <w:r w:rsidR="003C6D73" w:rsidRPr="003C6D73">
        <w:rPr>
          <w:rFonts w:ascii="Times New Roman" w:hAnsi="Times New Roman" w:cs="Times New Roman"/>
        </w:rPr>
        <w:t>Layer structure of the samples</w:t>
      </w:r>
      <w:r w:rsidR="003C6D73">
        <w:rPr>
          <w:rFonts w:ascii="Times New Roman" w:hAnsi="Times New Roman" w:cs="Times New Roman"/>
        </w:rPr>
        <w:t xml:space="preserve"> </w:t>
      </w:r>
      <w:r w:rsidR="003C6D73" w:rsidRPr="00A1016F">
        <w:rPr>
          <w:rFonts w:ascii="Times New Roman" w:hAnsi="Times New Roman" w:cs="Times New Roman"/>
          <w:b/>
        </w:rPr>
        <w:t>(a)</w:t>
      </w:r>
      <w:r w:rsidR="003C6D73">
        <w:rPr>
          <w:rFonts w:ascii="Times New Roman" w:hAnsi="Times New Roman" w:cs="Times New Roman"/>
        </w:rPr>
        <w:t>, and close up showing interfacial NiCo which forms immediately upon Gd deposition (inset)</w:t>
      </w:r>
      <w:r w:rsidR="003C6D73" w:rsidRPr="003C6D73">
        <w:rPr>
          <w:rFonts w:ascii="Times New Roman" w:hAnsi="Times New Roman" w:cs="Times New Roman"/>
        </w:rPr>
        <w:t xml:space="preserve">. </w:t>
      </w:r>
      <w:r w:rsidR="005B11CD" w:rsidRPr="00CB0769">
        <w:rPr>
          <w:rFonts w:ascii="Times New Roman" w:hAnsi="Times New Roman" w:cs="Times New Roman"/>
        </w:rPr>
        <w:t xml:space="preserve">Major loops of </w:t>
      </w:r>
      <w:r w:rsidR="003C6D73">
        <w:rPr>
          <w:rFonts w:ascii="Times New Roman" w:hAnsi="Times New Roman" w:cs="Times New Roman"/>
        </w:rPr>
        <w:t xml:space="preserve">sample A in the </w:t>
      </w:r>
      <w:r w:rsidR="005B11CD" w:rsidRPr="00CB0769">
        <w:rPr>
          <w:rFonts w:ascii="Times New Roman" w:hAnsi="Times New Roman" w:cs="Times New Roman"/>
        </w:rPr>
        <w:t>as-grown</w:t>
      </w:r>
      <w:r w:rsidR="00B34E8C" w:rsidRPr="00CB0769">
        <w:rPr>
          <w:rFonts w:ascii="Times New Roman" w:hAnsi="Times New Roman" w:cs="Times New Roman"/>
        </w:rPr>
        <w:t xml:space="preserve"> </w:t>
      </w:r>
      <w:r w:rsidR="005B11CD" w:rsidRPr="00CB0769">
        <w:rPr>
          <w:rFonts w:ascii="Times New Roman" w:hAnsi="Times New Roman" w:cs="Times New Roman"/>
        </w:rPr>
        <w:t xml:space="preserve">(AG) </w:t>
      </w:r>
      <w:r w:rsidR="003C6D73">
        <w:rPr>
          <w:rFonts w:ascii="Times New Roman" w:hAnsi="Times New Roman" w:cs="Times New Roman"/>
        </w:rPr>
        <w:t xml:space="preserve">and </w:t>
      </w:r>
      <w:r w:rsidR="005B11CD" w:rsidRPr="00CB0769">
        <w:rPr>
          <w:rFonts w:ascii="Times New Roman" w:hAnsi="Times New Roman" w:cs="Times New Roman"/>
        </w:rPr>
        <w:t>field cool</w:t>
      </w:r>
      <w:r w:rsidR="003C6D73">
        <w:rPr>
          <w:rFonts w:ascii="Times New Roman" w:hAnsi="Times New Roman" w:cs="Times New Roman"/>
        </w:rPr>
        <w:t>ed</w:t>
      </w:r>
      <w:r w:rsidR="005B11CD" w:rsidRPr="00CB0769">
        <w:rPr>
          <w:rFonts w:ascii="Times New Roman" w:hAnsi="Times New Roman" w:cs="Times New Roman"/>
        </w:rPr>
        <w:t xml:space="preserve"> (FC)</w:t>
      </w:r>
      <w:r w:rsidR="003C6D73">
        <w:rPr>
          <w:rFonts w:ascii="Times New Roman" w:hAnsi="Times New Roman" w:cs="Times New Roman"/>
        </w:rPr>
        <w:t xml:space="preserve"> states </w:t>
      </w:r>
      <w:r w:rsidR="003C6D73" w:rsidRPr="00A1016F">
        <w:rPr>
          <w:rFonts w:ascii="Times New Roman" w:hAnsi="Times New Roman" w:cs="Times New Roman"/>
          <w:b/>
        </w:rPr>
        <w:t>(b)</w:t>
      </w:r>
      <w:r w:rsidR="001A438D">
        <w:rPr>
          <w:rFonts w:ascii="Times New Roman" w:hAnsi="Times New Roman" w:cs="Times New Roman"/>
        </w:rPr>
        <w:t xml:space="preserve">. Major loops of sample A after </w:t>
      </w:r>
      <w:r w:rsidR="003C6D73" w:rsidRPr="00CB0769">
        <w:rPr>
          <w:rFonts w:ascii="Times New Roman" w:hAnsi="Times New Roman" w:cs="Times New Roman"/>
        </w:rPr>
        <w:t>field cool</w:t>
      </w:r>
      <w:r w:rsidR="001A438D">
        <w:rPr>
          <w:rFonts w:ascii="Times New Roman" w:hAnsi="Times New Roman" w:cs="Times New Roman"/>
        </w:rPr>
        <w:t>ing</w:t>
      </w:r>
      <w:r w:rsidR="003C6D73" w:rsidRPr="00CB0769">
        <w:rPr>
          <w:rFonts w:ascii="Times New Roman" w:hAnsi="Times New Roman" w:cs="Times New Roman"/>
        </w:rPr>
        <w:t xml:space="preserve"> (FC)</w:t>
      </w:r>
      <w:r w:rsidR="003C6D73">
        <w:rPr>
          <w:rFonts w:ascii="Times New Roman" w:hAnsi="Times New Roman" w:cs="Times New Roman"/>
        </w:rPr>
        <w:t xml:space="preserve">, </w:t>
      </w:r>
      <w:r w:rsidR="00B34E8C" w:rsidRPr="00CB0769">
        <w:rPr>
          <w:rFonts w:ascii="Times New Roman" w:hAnsi="Times New Roman" w:cs="Times New Roman"/>
        </w:rPr>
        <w:t xml:space="preserve">positive voltage conditioning </w:t>
      </w:r>
      <w:r w:rsidR="005B11CD" w:rsidRPr="00CB0769">
        <w:rPr>
          <w:rFonts w:ascii="Times New Roman" w:hAnsi="Times New Roman" w:cs="Times New Roman"/>
        </w:rPr>
        <w:t xml:space="preserve">(FC+VC), and </w:t>
      </w:r>
      <w:r w:rsidR="00B34E8C" w:rsidRPr="00CB0769">
        <w:rPr>
          <w:rFonts w:ascii="Times New Roman" w:hAnsi="Times New Roman" w:cs="Times New Roman"/>
        </w:rPr>
        <w:t xml:space="preserve">after </w:t>
      </w:r>
      <w:r w:rsidR="005B11CD" w:rsidRPr="00CB0769">
        <w:rPr>
          <w:rFonts w:ascii="Times New Roman" w:hAnsi="Times New Roman" w:cs="Times New Roman"/>
        </w:rPr>
        <w:t>reverse bias voltage condition</w:t>
      </w:r>
      <w:r w:rsidR="00B34E8C" w:rsidRPr="00CB0769">
        <w:rPr>
          <w:rFonts w:ascii="Times New Roman" w:hAnsi="Times New Roman" w:cs="Times New Roman"/>
        </w:rPr>
        <w:t>ing</w:t>
      </w:r>
      <w:r w:rsidR="005B11CD" w:rsidRPr="00CB0769">
        <w:rPr>
          <w:rFonts w:ascii="Times New Roman" w:hAnsi="Times New Roman" w:cs="Times New Roman"/>
        </w:rPr>
        <w:t xml:space="preserve"> (FC-VC)</w:t>
      </w:r>
      <w:r w:rsidR="001A438D">
        <w:rPr>
          <w:rFonts w:ascii="Times New Roman" w:hAnsi="Times New Roman" w:cs="Times New Roman"/>
        </w:rPr>
        <w:t xml:space="preserve"> </w:t>
      </w:r>
      <w:r w:rsidR="001A438D" w:rsidRPr="00A1016F">
        <w:rPr>
          <w:rFonts w:ascii="Times New Roman" w:hAnsi="Times New Roman" w:cs="Times New Roman"/>
          <w:b/>
        </w:rPr>
        <w:t>(c)</w:t>
      </w:r>
      <w:r w:rsidR="005B11CD" w:rsidRPr="00CB0769">
        <w:rPr>
          <w:rFonts w:ascii="Times New Roman" w:hAnsi="Times New Roman" w:cs="Times New Roman"/>
        </w:rPr>
        <w:t>.</w:t>
      </w:r>
      <w:r w:rsidR="000D3E67">
        <w:rPr>
          <w:rFonts w:ascii="Times New Roman" w:hAnsi="Times New Roman" w:cs="Times New Roman"/>
        </w:rPr>
        <w:t xml:space="preserve"> </w:t>
      </w:r>
      <w:r w:rsidR="000D3E67" w:rsidRPr="00CB0769">
        <w:rPr>
          <w:rFonts w:ascii="Times New Roman" w:hAnsi="Times New Roman" w:cs="Times New Roman"/>
        </w:rPr>
        <w:t xml:space="preserve">Major loops of </w:t>
      </w:r>
      <w:r w:rsidR="000D3E67">
        <w:rPr>
          <w:rFonts w:ascii="Times New Roman" w:hAnsi="Times New Roman" w:cs="Times New Roman"/>
        </w:rPr>
        <w:t xml:space="preserve">sample B in the </w:t>
      </w:r>
      <w:r w:rsidR="000D3E67" w:rsidRPr="00CB0769">
        <w:rPr>
          <w:rFonts w:ascii="Times New Roman" w:hAnsi="Times New Roman" w:cs="Times New Roman"/>
        </w:rPr>
        <w:t xml:space="preserve">as-grown (AG) </w:t>
      </w:r>
      <w:r w:rsidR="000D3E67">
        <w:rPr>
          <w:rFonts w:ascii="Times New Roman" w:hAnsi="Times New Roman" w:cs="Times New Roman"/>
        </w:rPr>
        <w:t xml:space="preserve">and </w:t>
      </w:r>
      <w:r w:rsidR="000D3E67" w:rsidRPr="00CB0769">
        <w:rPr>
          <w:rFonts w:ascii="Times New Roman" w:hAnsi="Times New Roman" w:cs="Times New Roman"/>
        </w:rPr>
        <w:t>field cool</w:t>
      </w:r>
      <w:r w:rsidR="000D3E67">
        <w:rPr>
          <w:rFonts w:ascii="Times New Roman" w:hAnsi="Times New Roman" w:cs="Times New Roman"/>
        </w:rPr>
        <w:t>ed</w:t>
      </w:r>
      <w:r w:rsidR="000D3E67" w:rsidRPr="00CB0769">
        <w:rPr>
          <w:rFonts w:ascii="Times New Roman" w:hAnsi="Times New Roman" w:cs="Times New Roman"/>
        </w:rPr>
        <w:t xml:space="preserve"> (FC)</w:t>
      </w:r>
      <w:r w:rsidR="000D3E67">
        <w:rPr>
          <w:rFonts w:ascii="Times New Roman" w:hAnsi="Times New Roman" w:cs="Times New Roman"/>
        </w:rPr>
        <w:t xml:space="preserve"> states </w:t>
      </w:r>
      <w:r w:rsidR="000D3E67" w:rsidRPr="00A1016F">
        <w:rPr>
          <w:rFonts w:ascii="Times New Roman" w:hAnsi="Times New Roman" w:cs="Times New Roman"/>
          <w:b/>
        </w:rPr>
        <w:t>(d)</w:t>
      </w:r>
      <w:r w:rsidR="000D3E67">
        <w:rPr>
          <w:rFonts w:ascii="Times New Roman" w:hAnsi="Times New Roman" w:cs="Times New Roman"/>
        </w:rPr>
        <w:t xml:space="preserve">. Major loops of sample A after </w:t>
      </w:r>
      <w:r w:rsidR="000D3E67" w:rsidRPr="00CB0769">
        <w:rPr>
          <w:rFonts w:ascii="Times New Roman" w:hAnsi="Times New Roman" w:cs="Times New Roman"/>
        </w:rPr>
        <w:t>field cool</w:t>
      </w:r>
      <w:r w:rsidR="000D3E67">
        <w:rPr>
          <w:rFonts w:ascii="Times New Roman" w:hAnsi="Times New Roman" w:cs="Times New Roman"/>
        </w:rPr>
        <w:t>ing</w:t>
      </w:r>
      <w:r w:rsidR="000D3E67" w:rsidRPr="00CB0769">
        <w:rPr>
          <w:rFonts w:ascii="Times New Roman" w:hAnsi="Times New Roman" w:cs="Times New Roman"/>
        </w:rPr>
        <w:t xml:space="preserve"> (FC)</w:t>
      </w:r>
      <w:r w:rsidR="000D3E67">
        <w:rPr>
          <w:rFonts w:ascii="Times New Roman" w:hAnsi="Times New Roman" w:cs="Times New Roman"/>
        </w:rPr>
        <w:t xml:space="preserve">, </w:t>
      </w:r>
      <w:r w:rsidR="000D3E67" w:rsidRPr="00CB0769">
        <w:rPr>
          <w:rFonts w:ascii="Times New Roman" w:hAnsi="Times New Roman" w:cs="Times New Roman"/>
        </w:rPr>
        <w:t xml:space="preserve">positive voltage conditioning (FCVC), and after </w:t>
      </w:r>
      <w:r w:rsidR="000D3E67">
        <w:rPr>
          <w:rFonts w:ascii="Times New Roman" w:hAnsi="Times New Roman" w:cs="Times New Roman"/>
        </w:rPr>
        <w:t xml:space="preserve">a second field cooling procedure </w:t>
      </w:r>
      <w:r w:rsidR="000D3E67" w:rsidRPr="00CB0769">
        <w:rPr>
          <w:rFonts w:ascii="Times New Roman" w:hAnsi="Times New Roman" w:cs="Times New Roman"/>
        </w:rPr>
        <w:t>(FC</w:t>
      </w:r>
      <w:r w:rsidR="000D3E67">
        <w:rPr>
          <w:rFonts w:ascii="Times New Roman" w:hAnsi="Times New Roman" w:cs="Times New Roman"/>
        </w:rPr>
        <w:t>VCFC</w:t>
      </w:r>
      <w:r w:rsidR="000D3E67" w:rsidRPr="00CB0769">
        <w:rPr>
          <w:rFonts w:ascii="Times New Roman" w:hAnsi="Times New Roman" w:cs="Times New Roman"/>
        </w:rPr>
        <w:t>)</w:t>
      </w:r>
      <w:r w:rsidR="000D3E67">
        <w:rPr>
          <w:rFonts w:ascii="Times New Roman" w:hAnsi="Times New Roman" w:cs="Times New Roman"/>
        </w:rPr>
        <w:t xml:space="preserve"> </w:t>
      </w:r>
      <w:r w:rsidR="000D3E67" w:rsidRPr="00A1016F">
        <w:rPr>
          <w:rFonts w:ascii="Times New Roman" w:hAnsi="Times New Roman" w:cs="Times New Roman"/>
          <w:b/>
        </w:rPr>
        <w:t>(e)</w:t>
      </w:r>
      <w:r w:rsidR="000D3E67" w:rsidRPr="00CB0769">
        <w:rPr>
          <w:rFonts w:ascii="Times New Roman" w:hAnsi="Times New Roman" w:cs="Times New Roman"/>
        </w:rPr>
        <w:t>.</w:t>
      </w:r>
    </w:p>
    <w:p w14:paraId="0841A876" w14:textId="59E8688B" w:rsidR="00D361B4" w:rsidRDefault="00D361B4">
      <w:pPr>
        <w:spacing w:after="0" w:line="240" w:lineRule="auto"/>
        <w:rPr>
          <w:rFonts w:ascii="Times New Roman" w:hAnsi="Times New Roman" w:cs="Times New Roman"/>
          <w:b/>
        </w:rPr>
      </w:pPr>
    </w:p>
    <w:p w14:paraId="43FF86BF" w14:textId="6E0AE671" w:rsidR="00D361B4" w:rsidRDefault="00D361B4">
      <w:pPr>
        <w:spacing w:after="0" w:line="240" w:lineRule="auto"/>
        <w:rPr>
          <w:rFonts w:ascii="Times New Roman" w:hAnsi="Times New Roman" w:cs="Times New Roman"/>
          <w:b/>
        </w:rPr>
      </w:pPr>
      <w:r>
        <w:rPr>
          <w:rFonts w:ascii="Times New Roman" w:hAnsi="Times New Roman" w:cs="Times New Roman"/>
          <w:b/>
        </w:rPr>
        <w:t xml:space="preserve">Figure </w:t>
      </w:r>
      <w:r w:rsidR="00E466A0">
        <w:rPr>
          <w:rFonts w:ascii="Times New Roman" w:hAnsi="Times New Roman" w:cs="Times New Roman"/>
          <w:b/>
        </w:rPr>
        <w:t>2</w:t>
      </w:r>
      <w:r>
        <w:rPr>
          <w:rFonts w:ascii="Times New Roman" w:hAnsi="Times New Roman" w:cs="Times New Roman"/>
          <w:b/>
        </w:rPr>
        <w:t>.</w:t>
      </w:r>
      <w:r w:rsidRPr="00D361B4">
        <w:rPr>
          <w:rFonts w:ascii="Times New Roman" w:hAnsi="Times New Roman" w:cs="Times New Roman"/>
        </w:rPr>
        <w:t xml:space="preserve"> STEM images of </w:t>
      </w:r>
      <w:r w:rsidR="00BA2F9A">
        <w:rPr>
          <w:rFonts w:ascii="Times New Roman" w:hAnsi="Times New Roman" w:cs="Times New Roman"/>
        </w:rPr>
        <w:t>the Gd/NiCoO interface</w:t>
      </w:r>
      <w:r w:rsidR="00C31394">
        <w:rPr>
          <w:rFonts w:ascii="Times New Roman" w:hAnsi="Times New Roman" w:cs="Times New Roman"/>
        </w:rPr>
        <w:t xml:space="preserve"> for the as-grown </w:t>
      </w:r>
      <w:r w:rsidR="00C31394" w:rsidRPr="00C31394">
        <w:rPr>
          <w:rFonts w:ascii="Times New Roman" w:hAnsi="Times New Roman" w:cs="Times New Roman"/>
          <w:b/>
        </w:rPr>
        <w:t>(a)</w:t>
      </w:r>
      <w:r w:rsidR="00C31394">
        <w:rPr>
          <w:rFonts w:ascii="Times New Roman" w:hAnsi="Times New Roman" w:cs="Times New Roman"/>
        </w:rPr>
        <w:t xml:space="preserve">, field cooled </w:t>
      </w:r>
      <w:r w:rsidR="00C31394" w:rsidRPr="00C31394">
        <w:rPr>
          <w:rFonts w:ascii="Times New Roman" w:hAnsi="Times New Roman" w:cs="Times New Roman"/>
          <w:b/>
        </w:rPr>
        <w:t>(b)</w:t>
      </w:r>
      <w:r w:rsidR="00C31394">
        <w:rPr>
          <w:rFonts w:ascii="Times New Roman" w:hAnsi="Times New Roman" w:cs="Times New Roman"/>
        </w:rPr>
        <w:t xml:space="preserve">, and voltage conditioned samples </w:t>
      </w:r>
      <w:r w:rsidR="00C31394" w:rsidRPr="00C31394">
        <w:rPr>
          <w:rFonts w:ascii="Times New Roman" w:hAnsi="Times New Roman" w:cs="Times New Roman"/>
          <w:b/>
        </w:rPr>
        <w:t>(c)</w:t>
      </w:r>
      <w:r w:rsidR="00BA2F9A">
        <w:rPr>
          <w:rFonts w:ascii="Times New Roman" w:hAnsi="Times New Roman" w:cs="Times New Roman"/>
        </w:rPr>
        <w:t>.</w:t>
      </w:r>
      <w:r w:rsidR="00C966C3">
        <w:rPr>
          <w:rFonts w:ascii="Times New Roman" w:hAnsi="Times New Roman" w:cs="Times New Roman"/>
        </w:rPr>
        <w:t xml:space="preserve"> EELS elemental distributions measured across the Gd/NiCoO interface for the as-grown </w:t>
      </w:r>
      <w:r w:rsidR="00C966C3" w:rsidRPr="00C966C3">
        <w:rPr>
          <w:rFonts w:ascii="Times New Roman" w:hAnsi="Times New Roman" w:cs="Times New Roman"/>
          <w:b/>
        </w:rPr>
        <w:t>(d)</w:t>
      </w:r>
      <w:r w:rsidR="00C966C3">
        <w:rPr>
          <w:rFonts w:ascii="Times New Roman" w:hAnsi="Times New Roman" w:cs="Times New Roman"/>
        </w:rPr>
        <w:t xml:space="preserve">, field cooled </w:t>
      </w:r>
      <w:r w:rsidR="00C966C3" w:rsidRPr="00C31394">
        <w:rPr>
          <w:rFonts w:ascii="Times New Roman" w:hAnsi="Times New Roman" w:cs="Times New Roman"/>
          <w:b/>
        </w:rPr>
        <w:t>(</w:t>
      </w:r>
      <w:r w:rsidR="00C966C3">
        <w:rPr>
          <w:rFonts w:ascii="Times New Roman" w:hAnsi="Times New Roman" w:cs="Times New Roman"/>
          <w:b/>
        </w:rPr>
        <w:t>e</w:t>
      </w:r>
      <w:r w:rsidR="00C966C3" w:rsidRPr="00C31394">
        <w:rPr>
          <w:rFonts w:ascii="Times New Roman" w:hAnsi="Times New Roman" w:cs="Times New Roman"/>
          <w:b/>
        </w:rPr>
        <w:t>)</w:t>
      </w:r>
      <w:r w:rsidR="00C966C3">
        <w:rPr>
          <w:rFonts w:ascii="Times New Roman" w:hAnsi="Times New Roman" w:cs="Times New Roman"/>
        </w:rPr>
        <w:t xml:space="preserve">, and voltage conditioned samples </w:t>
      </w:r>
      <w:r w:rsidR="00C966C3" w:rsidRPr="00C31394">
        <w:rPr>
          <w:rFonts w:ascii="Times New Roman" w:hAnsi="Times New Roman" w:cs="Times New Roman"/>
          <w:b/>
        </w:rPr>
        <w:t>(</w:t>
      </w:r>
      <w:r w:rsidR="00C966C3">
        <w:rPr>
          <w:rFonts w:ascii="Times New Roman" w:hAnsi="Times New Roman" w:cs="Times New Roman"/>
          <w:b/>
        </w:rPr>
        <w:t>f</w:t>
      </w:r>
      <w:r w:rsidR="00C966C3" w:rsidRPr="00C31394">
        <w:rPr>
          <w:rFonts w:ascii="Times New Roman" w:hAnsi="Times New Roman" w:cs="Times New Roman"/>
          <w:b/>
        </w:rPr>
        <w:t>)</w:t>
      </w:r>
      <w:r w:rsidR="00C966C3" w:rsidRPr="00392251">
        <w:rPr>
          <w:rFonts w:ascii="Times New Roman" w:hAnsi="Times New Roman" w:cs="Times New Roman"/>
        </w:rPr>
        <w:t>.</w:t>
      </w:r>
      <w:r w:rsidR="00392251">
        <w:rPr>
          <w:rFonts w:ascii="Times New Roman" w:hAnsi="Times New Roman" w:cs="Times New Roman"/>
        </w:rPr>
        <w:t xml:space="preserve"> The </w:t>
      </w:r>
      <w:r w:rsidR="00392251" w:rsidRPr="00392251">
        <w:rPr>
          <w:rFonts w:ascii="Times New Roman" w:hAnsi="Times New Roman" w:cs="Times New Roman"/>
          <w:i/>
        </w:rPr>
        <w:t>z</w:t>
      </w:r>
      <w:r w:rsidR="00392251">
        <w:rPr>
          <w:rFonts w:ascii="Times New Roman" w:hAnsi="Times New Roman" w:cs="Times New Roman"/>
        </w:rPr>
        <w:t>-coordinate runs perpendicular to the interface.</w:t>
      </w:r>
    </w:p>
    <w:p w14:paraId="3B03B946" w14:textId="18E7818F" w:rsidR="00B34E8C" w:rsidRDefault="00B34E8C">
      <w:pPr>
        <w:spacing w:after="0" w:line="240" w:lineRule="auto"/>
        <w:rPr>
          <w:rFonts w:ascii="Times New Roman" w:hAnsi="Times New Roman" w:cs="Times New Roman"/>
          <w:b/>
        </w:rPr>
      </w:pPr>
      <w:r>
        <w:rPr>
          <w:rFonts w:ascii="Times New Roman" w:hAnsi="Times New Roman" w:cs="Times New Roman"/>
          <w:b/>
        </w:rPr>
        <w:br w:type="page"/>
      </w:r>
    </w:p>
    <w:p w14:paraId="56D0F7A1" w14:textId="77777777" w:rsidR="004B3824" w:rsidRDefault="004B3824">
      <w:pPr>
        <w:spacing w:after="0" w:line="240" w:lineRule="auto"/>
        <w:rPr>
          <w:rFonts w:ascii="Times New Roman" w:hAnsi="Times New Roman" w:cs="Times New Roman"/>
          <w:b/>
        </w:rPr>
      </w:pPr>
    </w:p>
    <w:p w14:paraId="43F6FE4A" w14:textId="0BD81E3A" w:rsidR="000E779E" w:rsidRDefault="00141C3E">
      <w:pPr>
        <w:spacing w:after="0" w:line="240" w:lineRule="auto"/>
        <w:rPr>
          <w:rFonts w:ascii="Times New Roman" w:hAnsi="Times New Roman" w:cs="Times New Roman"/>
          <w:b/>
        </w:rPr>
      </w:pPr>
      <w:r>
        <w:rPr>
          <w:rFonts w:ascii="Times New Roman" w:hAnsi="Times New Roman" w:cs="Times New Roman"/>
          <w:b/>
          <w:noProof/>
        </w:rPr>
        <w:drawing>
          <wp:inline distT="0" distB="0" distL="0" distR="0" wp14:anchorId="7D0C3DF4" wp14:editId="33439C91">
            <wp:extent cx="3200400" cy="404164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ombined_schematic_MLs.png"/>
                    <pic:cNvPicPr/>
                  </pic:nvPicPr>
                  <pic:blipFill>
                    <a:blip r:embed="rId6"/>
                    <a:stretch>
                      <a:fillRect/>
                    </a:stretch>
                  </pic:blipFill>
                  <pic:spPr>
                    <a:xfrm>
                      <a:off x="0" y="0"/>
                      <a:ext cx="3200400" cy="4041648"/>
                    </a:xfrm>
                    <a:prstGeom prst="rect">
                      <a:avLst/>
                    </a:prstGeom>
                  </pic:spPr>
                </pic:pic>
              </a:graphicData>
            </a:graphic>
          </wp:inline>
        </w:drawing>
      </w:r>
    </w:p>
    <w:p w14:paraId="5C95B568" w14:textId="77777777" w:rsidR="00B34E8C" w:rsidRDefault="000E779E">
      <w:pPr>
        <w:spacing w:after="0" w:line="240" w:lineRule="auto"/>
        <w:rPr>
          <w:rFonts w:ascii="Times New Roman" w:hAnsi="Times New Roman" w:cs="Times New Roman"/>
          <w:b/>
        </w:rPr>
      </w:pPr>
      <w:r>
        <w:rPr>
          <w:rFonts w:ascii="Times New Roman" w:hAnsi="Times New Roman" w:cs="Times New Roman"/>
          <w:b/>
        </w:rPr>
        <w:t xml:space="preserve">Figure </w:t>
      </w:r>
      <w:r w:rsidR="008E1DA3">
        <w:rPr>
          <w:rFonts w:ascii="Times New Roman" w:hAnsi="Times New Roman" w:cs="Times New Roman"/>
          <w:b/>
        </w:rPr>
        <w:t>1</w:t>
      </w:r>
    </w:p>
    <w:p w14:paraId="7097D000" w14:textId="77777777" w:rsidR="00B34E8C" w:rsidRDefault="00B34E8C">
      <w:pPr>
        <w:spacing w:after="0" w:line="240" w:lineRule="auto"/>
        <w:rPr>
          <w:rFonts w:ascii="Times New Roman" w:hAnsi="Times New Roman" w:cs="Times New Roman"/>
          <w:b/>
        </w:rPr>
      </w:pPr>
      <w:r>
        <w:rPr>
          <w:rFonts w:ascii="Times New Roman" w:hAnsi="Times New Roman" w:cs="Times New Roman"/>
          <w:b/>
        </w:rPr>
        <w:br w:type="page"/>
      </w:r>
    </w:p>
    <w:p w14:paraId="4FF47DC9" w14:textId="75A794EC" w:rsidR="00B34E8C" w:rsidRDefault="00E4363C">
      <w:pPr>
        <w:spacing w:after="0" w:line="240" w:lineRule="auto"/>
        <w:rPr>
          <w:rFonts w:ascii="Times New Roman" w:hAnsi="Times New Roman" w:cs="Times New Roman"/>
          <w:b/>
        </w:rPr>
      </w:pPr>
      <w:r>
        <w:rPr>
          <w:rFonts w:ascii="Times New Roman" w:hAnsi="Times New Roman" w:cs="Times New Roman"/>
          <w:b/>
          <w:noProof/>
        </w:rPr>
        <w:lastRenderedPageBreak/>
        <w:drawing>
          <wp:inline distT="0" distB="0" distL="0" distR="0" wp14:anchorId="17650DFA" wp14:editId="39091B92">
            <wp:extent cx="3200400" cy="3611880"/>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200400" cy="3611880"/>
                    </a:xfrm>
                    <a:prstGeom prst="rect">
                      <a:avLst/>
                    </a:prstGeom>
                    <a:noFill/>
                    <a:ln>
                      <a:noFill/>
                    </a:ln>
                  </pic:spPr>
                </pic:pic>
              </a:graphicData>
            </a:graphic>
          </wp:inline>
        </w:drawing>
      </w:r>
    </w:p>
    <w:p w14:paraId="47969E43" w14:textId="77777777" w:rsidR="00B26314" w:rsidRDefault="00B34E8C">
      <w:pPr>
        <w:spacing w:after="0" w:line="240" w:lineRule="auto"/>
        <w:rPr>
          <w:rFonts w:ascii="Times New Roman" w:hAnsi="Times New Roman" w:cs="Times New Roman"/>
          <w:b/>
        </w:rPr>
      </w:pPr>
      <w:r>
        <w:rPr>
          <w:rFonts w:ascii="Times New Roman" w:hAnsi="Times New Roman" w:cs="Times New Roman"/>
          <w:b/>
        </w:rPr>
        <w:t>Figure 2</w:t>
      </w:r>
    </w:p>
    <w:p w14:paraId="252CB577" w14:textId="3C82FDFE" w:rsidR="00B26314" w:rsidRDefault="00B26314">
      <w:pPr>
        <w:spacing w:after="0" w:line="240" w:lineRule="auto"/>
        <w:rPr>
          <w:rFonts w:ascii="Times New Roman" w:hAnsi="Times New Roman" w:cs="Times New Roman"/>
          <w:b/>
        </w:rPr>
      </w:pPr>
      <w:r>
        <w:rPr>
          <w:rFonts w:ascii="Times New Roman" w:hAnsi="Times New Roman" w:cs="Times New Roman"/>
          <w:b/>
        </w:rPr>
        <w:br w:type="page"/>
      </w:r>
    </w:p>
    <w:p w14:paraId="02E42C74" w14:textId="73CA7CF8" w:rsidR="004B3824" w:rsidRPr="004B3824" w:rsidRDefault="004B3824" w:rsidP="00225AF5">
      <w:pPr>
        <w:widowControl w:val="0"/>
        <w:autoSpaceDE w:val="0"/>
        <w:autoSpaceDN w:val="0"/>
        <w:adjustRightInd w:val="0"/>
        <w:spacing w:line="240" w:lineRule="auto"/>
        <w:ind w:left="640" w:hanging="640"/>
        <w:rPr>
          <w:rFonts w:ascii="Times New Roman" w:hAnsi="Times New Roman" w:cs="Times New Roman"/>
          <w:b/>
        </w:rPr>
      </w:pPr>
      <w:r w:rsidRPr="004B3824">
        <w:rPr>
          <w:rFonts w:ascii="Times New Roman" w:hAnsi="Times New Roman" w:cs="Times New Roman"/>
          <w:b/>
        </w:rPr>
        <w:lastRenderedPageBreak/>
        <w:t>References</w:t>
      </w:r>
    </w:p>
    <w:p w14:paraId="7048D30E" w14:textId="01E5AC17" w:rsidR="007800E1" w:rsidRPr="007800E1" w:rsidRDefault="00F92717" w:rsidP="007800E1">
      <w:pPr>
        <w:widowControl w:val="0"/>
        <w:autoSpaceDE w:val="0"/>
        <w:autoSpaceDN w:val="0"/>
        <w:adjustRightInd w:val="0"/>
        <w:spacing w:line="240" w:lineRule="auto"/>
        <w:ind w:left="640" w:hanging="640"/>
        <w:rPr>
          <w:rFonts w:ascii="Times New Roman" w:hAnsi="Times New Roman" w:cs="Times New Roman"/>
          <w:noProof/>
          <w:szCs w:val="24"/>
        </w:rPr>
      </w:pPr>
      <w:r>
        <w:rPr>
          <w:rFonts w:ascii="Times New Roman" w:hAnsi="Times New Roman" w:cs="Times New Roman"/>
        </w:rPr>
        <w:fldChar w:fldCharType="begin" w:fldLock="1"/>
      </w:r>
      <w:r>
        <w:rPr>
          <w:rFonts w:ascii="Times New Roman" w:hAnsi="Times New Roman" w:cs="Times New Roman"/>
        </w:rPr>
        <w:instrText xml:space="preserve">ADDIN Mendeley Bibliography CSL_BIBLIOGRAPHY </w:instrText>
      </w:r>
      <w:r>
        <w:rPr>
          <w:rFonts w:ascii="Times New Roman" w:hAnsi="Times New Roman" w:cs="Times New Roman"/>
        </w:rPr>
        <w:fldChar w:fldCharType="separate"/>
      </w:r>
      <w:r w:rsidR="007800E1" w:rsidRPr="007800E1">
        <w:rPr>
          <w:rFonts w:ascii="Times New Roman" w:hAnsi="Times New Roman" w:cs="Times New Roman"/>
          <w:noProof/>
          <w:szCs w:val="24"/>
        </w:rPr>
        <w:t>1.</w:t>
      </w:r>
      <w:r w:rsidR="007800E1" w:rsidRPr="007800E1">
        <w:rPr>
          <w:rFonts w:ascii="Times New Roman" w:hAnsi="Times New Roman" w:cs="Times New Roman"/>
          <w:noProof/>
          <w:szCs w:val="24"/>
        </w:rPr>
        <w:tab/>
        <w:t xml:space="preserve">Bauer, U. </w:t>
      </w:r>
      <w:r w:rsidR="007800E1" w:rsidRPr="007800E1">
        <w:rPr>
          <w:rFonts w:ascii="Times New Roman" w:hAnsi="Times New Roman" w:cs="Times New Roman"/>
          <w:i/>
          <w:iCs/>
          <w:noProof/>
          <w:szCs w:val="24"/>
        </w:rPr>
        <w:t>et al.</w:t>
      </w:r>
      <w:r w:rsidR="007800E1" w:rsidRPr="007800E1">
        <w:rPr>
          <w:rFonts w:ascii="Times New Roman" w:hAnsi="Times New Roman" w:cs="Times New Roman"/>
          <w:noProof/>
          <w:szCs w:val="24"/>
        </w:rPr>
        <w:t xml:space="preserve"> Magneto-ionic control of interfacial magnetism. </w:t>
      </w:r>
      <w:r w:rsidR="007800E1" w:rsidRPr="007800E1">
        <w:rPr>
          <w:rFonts w:ascii="Times New Roman" w:hAnsi="Times New Roman" w:cs="Times New Roman"/>
          <w:i/>
          <w:iCs/>
          <w:noProof/>
          <w:szCs w:val="24"/>
        </w:rPr>
        <w:t>Nat. Mater.</w:t>
      </w:r>
      <w:r w:rsidR="007800E1" w:rsidRPr="007800E1">
        <w:rPr>
          <w:rFonts w:ascii="Times New Roman" w:hAnsi="Times New Roman" w:cs="Times New Roman"/>
          <w:noProof/>
          <w:szCs w:val="24"/>
        </w:rPr>
        <w:t xml:space="preserve"> </w:t>
      </w:r>
      <w:r w:rsidR="007800E1" w:rsidRPr="007800E1">
        <w:rPr>
          <w:rFonts w:ascii="Times New Roman" w:hAnsi="Times New Roman" w:cs="Times New Roman"/>
          <w:b/>
          <w:bCs/>
          <w:noProof/>
          <w:szCs w:val="24"/>
        </w:rPr>
        <w:t>14,</w:t>
      </w:r>
      <w:r w:rsidR="007800E1" w:rsidRPr="007800E1">
        <w:rPr>
          <w:rFonts w:ascii="Times New Roman" w:hAnsi="Times New Roman" w:cs="Times New Roman"/>
          <w:noProof/>
          <w:szCs w:val="24"/>
        </w:rPr>
        <w:t xml:space="preserve"> 174–181 (2015).</w:t>
      </w:r>
    </w:p>
    <w:p w14:paraId="34D5A816" w14:textId="77777777" w:rsidR="007800E1" w:rsidRPr="007800E1" w:rsidRDefault="007800E1" w:rsidP="007800E1">
      <w:pPr>
        <w:widowControl w:val="0"/>
        <w:autoSpaceDE w:val="0"/>
        <w:autoSpaceDN w:val="0"/>
        <w:adjustRightInd w:val="0"/>
        <w:spacing w:line="240" w:lineRule="auto"/>
        <w:ind w:left="640" w:hanging="640"/>
        <w:rPr>
          <w:rFonts w:ascii="Times New Roman" w:hAnsi="Times New Roman" w:cs="Times New Roman"/>
          <w:noProof/>
          <w:szCs w:val="24"/>
        </w:rPr>
      </w:pPr>
      <w:r w:rsidRPr="007800E1">
        <w:rPr>
          <w:rFonts w:ascii="Times New Roman" w:hAnsi="Times New Roman" w:cs="Times New Roman"/>
          <w:noProof/>
          <w:szCs w:val="24"/>
        </w:rPr>
        <w:t>2.</w:t>
      </w:r>
      <w:r w:rsidRPr="007800E1">
        <w:rPr>
          <w:rFonts w:ascii="Times New Roman" w:hAnsi="Times New Roman" w:cs="Times New Roman"/>
          <w:noProof/>
          <w:szCs w:val="24"/>
        </w:rPr>
        <w:tab/>
        <w:t xml:space="preserve">Bi, C. </w:t>
      </w:r>
      <w:r w:rsidRPr="007800E1">
        <w:rPr>
          <w:rFonts w:ascii="Times New Roman" w:hAnsi="Times New Roman" w:cs="Times New Roman"/>
          <w:i/>
          <w:iCs/>
          <w:noProof/>
          <w:szCs w:val="24"/>
        </w:rPr>
        <w:t>et al.</w:t>
      </w:r>
      <w:r w:rsidRPr="007800E1">
        <w:rPr>
          <w:rFonts w:ascii="Times New Roman" w:hAnsi="Times New Roman" w:cs="Times New Roman"/>
          <w:noProof/>
          <w:szCs w:val="24"/>
        </w:rPr>
        <w:t xml:space="preserve"> Reversible control of Co magnetism by voltage-induced oxidation. </w:t>
      </w:r>
      <w:r w:rsidRPr="007800E1">
        <w:rPr>
          <w:rFonts w:ascii="Times New Roman" w:hAnsi="Times New Roman" w:cs="Times New Roman"/>
          <w:i/>
          <w:iCs/>
          <w:noProof/>
          <w:szCs w:val="24"/>
        </w:rPr>
        <w:t>Phys. Rev. Lett.</w:t>
      </w:r>
      <w:r w:rsidRPr="007800E1">
        <w:rPr>
          <w:rFonts w:ascii="Times New Roman" w:hAnsi="Times New Roman" w:cs="Times New Roman"/>
          <w:noProof/>
          <w:szCs w:val="24"/>
        </w:rPr>
        <w:t xml:space="preserve"> </w:t>
      </w:r>
      <w:r w:rsidRPr="007800E1">
        <w:rPr>
          <w:rFonts w:ascii="Times New Roman" w:hAnsi="Times New Roman" w:cs="Times New Roman"/>
          <w:b/>
          <w:bCs/>
          <w:noProof/>
          <w:szCs w:val="24"/>
        </w:rPr>
        <w:t>113,</w:t>
      </w:r>
      <w:r w:rsidRPr="007800E1">
        <w:rPr>
          <w:rFonts w:ascii="Times New Roman" w:hAnsi="Times New Roman" w:cs="Times New Roman"/>
          <w:noProof/>
          <w:szCs w:val="24"/>
        </w:rPr>
        <w:t xml:space="preserve"> 267202 (2014).</w:t>
      </w:r>
    </w:p>
    <w:p w14:paraId="039E3255" w14:textId="77777777" w:rsidR="007800E1" w:rsidRPr="007800E1" w:rsidRDefault="007800E1" w:rsidP="007800E1">
      <w:pPr>
        <w:widowControl w:val="0"/>
        <w:autoSpaceDE w:val="0"/>
        <w:autoSpaceDN w:val="0"/>
        <w:adjustRightInd w:val="0"/>
        <w:spacing w:line="240" w:lineRule="auto"/>
        <w:ind w:left="640" w:hanging="640"/>
        <w:rPr>
          <w:rFonts w:ascii="Times New Roman" w:hAnsi="Times New Roman" w:cs="Times New Roman"/>
          <w:noProof/>
          <w:szCs w:val="24"/>
        </w:rPr>
      </w:pPr>
      <w:r w:rsidRPr="007800E1">
        <w:rPr>
          <w:rFonts w:ascii="Times New Roman" w:hAnsi="Times New Roman" w:cs="Times New Roman"/>
          <w:noProof/>
          <w:szCs w:val="24"/>
        </w:rPr>
        <w:t>3.</w:t>
      </w:r>
      <w:r w:rsidRPr="007800E1">
        <w:rPr>
          <w:rFonts w:ascii="Times New Roman" w:hAnsi="Times New Roman" w:cs="Times New Roman"/>
          <w:noProof/>
          <w:szCs w:val="24"/>
        </w:rPr>
        <w:tab/>
        <w:t xml:space="preserve">Bauer, U., Emori, S. &amp; Beach, G. S. D. Voltage-controlled domain wall traps in ferromagnetic nanowires. </w:t>
      </w:r>
      <w:r w:rsidRPr="007800E1">
        <w:rPr>
          <w:rFonts w:ascii="Times New Roman" w:hAnsi="Times New Roman" w:cs="Times New Roman"/>
          <w:i/>
          <w:iCs/>
          <w:noProof/>
          <w:szCs w:val="24"/>
        </w:rPr>
        <w:t>Nat. Nanotechnol.</w:t>
      </w:r>
      <w:r w:rsidRPr="007800E1">
        <w:rPr>
          <w:rFonts w:ascii="Times New Roman" w:hAnsi="Times New Roman" w:cs="Times New Roman"/>
          <w:noProof/>
          <w:szCs w:val="24"/>
        </w:rPr>
        <w:t xml:space="preserve"> </w:t>
      </w:r>
      <w:r w:rsidRPr="007800E1">
        <w:rPr>
          <w:rFonts w:ascii="Times New Roman" w:hAnsi="Times New Roman" w:cs="Times New Roman"/>
          <w:b/>
          <w:bCs/>
          <w:noProof/>
          <w:szCs w:val="24"/>
        </w:rPr>
        <w:t>8,</w:t>
      </w:r>
      <w:r w:rsidRPr="007800E1">
        <w:rPr>
          <w:rFonts w:ascii="Times New Roman" w:hAnsi="Times New Roman" w:cs="Times New Roman"/>
          <w:noProof/>
          <w:szCs w:val="24"/>
        </w:rPr>
        <w:t xml:space="preserve"> 411–416 (2013).</w:t>
      </w:r>
    </w:p>
    <w:p w14:paraId="66FD8E4A" w14:textId="77777777" w:rsidR="007800E1" w:rsidRPr="007800E1" w:rsidRDefault="007800E1" w:rsidP="007800E1">
      <w:pPr>
        <w:widowControl w:val="0"/>
        <w:autoSpaceDE w:val="0"/>
        <w:autoSpaceDN w:val="0"/>
        <w:adjustRightInd w:val="0"/>
        <w:spacing w:line="240" w:lineRule="auto"/>
        <w:ind w:left="640" w:hanging="640"/>
        <w:rPr>
          <w:rFonts w:ascii="Times New Roman" w:hAnsi="Times New Roman" w:cs="Times New Roman"/>
          <w:noProof/>
          <w:szCs w:val="24"/>
        </w:rPr>
      </w:pPr>
      <w:r w:rsidRPr="007800E1">
        <w:rPr>
          <w:rFonts w:ascii="Times New Roman" w:hAnsi="Times New Roman" w:cs="Times New Roman"/>
          <w:noProof/>
          <w:szCs w:val="24"/>
        </w:rPr>
        <w:t>4.</w:t>
      </w:r>
      <w:r w:rsidRPr="007800E1">
        <w:rPr>
          <w:rFonts w:ascii="Times New Roman" w:hAnsi="Times New Roman" w:cs="Times New Roman"/>
          <w:noProof/>
          <w:szCs w:val="24"/>
        </w:rPr>
        <w:tab/>
        <w:t xml:space="preserve">Gilbert, D. A. </w:t>
      </w:r>
      <w:r w:rsidRPr="007800E1">
        <w:rPr>
          <w:rFonts w:ascii="Times New Roman" w:hAnsi="Times New Roman" w:cs="Times New Roman"/>
          <w:i/>
          <w:iCs/>
          <w:noProof/>
          <w:szCs w:val="24"/>
        </w:rPr>
        <w:t>et al.</w:t>
      </w:r>
      <w:r w:rsidRPr="007800E1">
        <w:rPr>
          <w:rFonts w:ascii="Times New Roman" w:hAnsi="Times New Roman" w:cs="Times New Roman"/>
          <w:noProof/>
          <w:szCs w:val="24"/>
        </w:rPr>
        <w:t xml:space="preserve"> Structural and magnetic depth profiles of magneto-ionic heterostructures beyond the interface limit. </w:t>
      </w:r>
      <w:r w:rsidRPr="007800E1">
        <w:rPr>
          <w:rFonts w:ascii="Times New Roman" w:hAnsi="Times New Roman" w:cs="Times New Roman"/>
          <w:i/>
          <w:iCs/>
          <w:noProof/>
          <w:szCs w:val="24"/>
        </w:rPr>
        <w:t>Nat. Commun.</w:t>
      </w:r>
      <w:r w:rsidRPr="007800E1">
        <w:rPr>
          <w:rFonts w:ascii="Times New Roman" w:hAnsi="Times New Roman" w:cs="Times New Roman"/>
          <w:noProof/>
          <w:szCs w:val="24"/>
        </w:rPr>
        <w:t xml:space="preserve"> </w:t>
      </w:r>
      <w:r w:rsidRPr="007800E1">
        <w:rPr>
          <w:rFonts w:ascii="Times New Roman" w:hAnsi="Times New Roman" w:cs="Times New Roman"/>
          <w:b/>
          <w:bCs/>
          <w:noProof/>
          <w:szCs w:val="24"/>
        </w:rPr>
        <w:t>7,</w:t>
      </w:r>
      <w:r w:rsidRPr="007800E1">
        <w:rPr>
          <w:rFonts w:ascii="Times New Roman" w:hAnsi="Times New Roman" w:cs="Times New Roman"/>
          <w:noProof/>
          <w:szCs w:val="24"/>
        </w:rPr>
        <w:t xml:space="preserve"> 12264 (2016).</w:t>
      </w:r>
    </w:p>
    <w:p w14:paraId="28489B8E" w14:textId="77777777" w:rsidR="007800E1" w:rsidRPr="007800E1" w:rsidRDefault="007800E1" w:rsidP="007800E1">
      <w:pPr>
        <w:widowControl w:val="0"/>
        <w:autoSpaceDE w:val="0"/>
        <w:autoSpaceDN w:val="0"/>
        <w:adjustRightInd w:val="0"/>
        <w:spacing w:line="240" w:lineRule="auto"/>
        <w:ind w:left="640" w:hanging="640"/>
        <w:rPr>
          <w:rFonts w:ascii="Times New Roman" w:hAnsi="Times New Roman" w:cs="Times New Roman"/>
          <w:noProof/>
          <w:szCs w:val="24"/>
        </w:rPr>
      </w:pPr>
      <w:r w:rsidRPr="007800E1">
        <w:rPr>
          <w:rFonts w:ascii="Times New Roman" w:hAnsi="Times New Roman" w:cs="Times New Roman"/>
          <w:noProof/>
          <w:szCs w:val="24"/>
        </w:rPr>
        <w:t>5.</w:t>
      </w:r>
      <w:r w:rsidRPr="007800E1">
        <w:rPr>
          <w:rFonts w:ascii="Times New Roman" w:hAnsi="Times New Roman" w:cs="Times New Roman"/>
          <w:noProof/>
          <w:szCs w:val="24"/>
        </w:rPr>
        <w:tab/>
        <w:t xml:space="preserve">Grutter, A. J. </w:t>
      </w:r>
      <w:r w:rsidRPr="007800E1">
        <w:rPr>
          <w:rFonts w:ascii="Times New Roman" w:hAnsi="Times New Roman" w:cs="Times New Roman"/>
          <w:i/>
          <w:iCs/>
          <w:noProof/>
          <w:szCs w:val="24"/>
        </w:rPr>
        <w:t>et al.</w:t>
      </w:r>
      <w:r w:rsidRPr="007800E1">
        <w:rPr>
          <w:rFonts w:ascii="Times New Roman" w:hAnsi="Times New Roman" w:cs="Times New Roman"/>
          <w:noProof/>
          <w:szCs w:val="24"/>
        </w:rPr>
        <w:t xml:space="preserve"> Reversible control of magnetism in La</w:t>
      </w:r>
      <w:r w:rsidRPr="007800E1">
        <w:rPr>
          <w:rFonts w:ascii="Times New Roman" w:hAnsi="Times New Roman" w:cs="Times New Roman"/>
          <w:noProof/>
          <w:szCs w:val="24"/>
          <w:vertAlign w:val="subscript"/>
        </w:rPr>
        <w:t>0.67</w:t>
      </w:r>
      <w:r w:rsidRPr="007800E1">
        <w:rPr>
          <w:rFonts w:ascii="Times New Roman" w:hAnsi="Times New Roman" w:cs="Times New Roman"/>
          <w:noProof/>
          <w:szCs w:val="24"/>
        </w:rPr>
        <w:t>Sr</w:t>
      </w:r>
      <w:r w:rsidRPr="007800E1">
        <w:rPr>
          <w:rFonts w:ascii="Times New Roman" w:hAnsi="Times New Roman" w:cs="Times New Roman"/>
          <w:noProof/>
          <w:szCs w:val="24"/>
          <w:vertAlign w:val="subscript"/>
        </w:rPr>
        <w:t>0.33</w:t>
      </w:r>
      <w:r w:rsidRPr="007800E1">
        <w:rPr>
          <w:rFonts w:ascii="Times New Roman" w:hAnsi="Times New Roman" w:cs="Times New Roman"/>
          <w:noProof/>
          <w:szCs w:val="24"/>
        </w:rPr>
        <w:t>MnO</w:t>
      </w:r>
      <w:r w:rsidRPr="007800E1">
        <w:rPr>
          <w:rFonts w:ascii="Times New Roman" w:hAnsi="Times New Roman" w:cs="Times New Roman"/>
          <w:noProof/>
          <w:szCs w:val="24"/>
          <w:vertAlign w:val="subscript"/>
        </w:rPr>
        <w:t>3</w:t>
      </w:r>
      <w:r w:rsidRPr="007800E1">
        <w:rPr>
          <w:rFonts w:ascii="Times New Roman" w:hAnsi="Times New Roman" w:cs="Times New Roman"/>
          <w:noProof/>
          <w:szCs w:val="24"/>
        </w:rPr>
        <w:t xml:space="preserve"> through chemically-induced oxygen migration. </w:t>
      </w:r>
      <w:r w:rsidRPr="007800E1">
        <w:rPr>
          <w:rFonts w:ascii="Times New Roman" w:hAnsi="Times New Roman" w:cs="Times New Roman"/>
          <w:i/>
          <w:iCs/>
          <w:noProof/>
          <w:szCs w:val="24"/>
        </w:rPr>
        <w:t>Appl. Phys. Lett.</w:t>
      </w:r>
      <w:r w:rsidRPr="007800E1">
        <w:rPr>
          <w:rFonts w:ascii="Times New Roman" w:hAnsi="Times New Roman" w:cs="Times New Roman"/>
          <w:noProof/>
          <w:szCs w:val="24"/>
        </w:rPr>
        <w:t xml:space="preserve"> </w:t>
      </w:r>
      <w:r w:rsidRPr="007800E1">
        <w:rPr>
          <w:rFonts w:ascii="Times New Roman" w:hAnsi="Times New Roman" w:cs="Times New Roman"/>
          <w:b/>
          <w:bCs/>
          <w:noProof/>
          <w:szCs w:val="24"/>
        </w:rPr>
        <w:t>108,</w:t>
      </w:r>
      <w:r w:rsidRPr="007800E1">
        <w:rPr>
          <w:rFonts w:ascii="Times New Roman" w:hAnsi="Times New Roman" w:cs="Times New Roman"/>
          <w:noProof/>
          <w:szCs w:val="24"/>
        </w:rPr>
        <w:t xml:space="preserve"> 082405 (2016).</w:t>
      </w:r>
    </w:p>
    <w:p w14:paraId="048454EE" w14:textId="77777777" w:rsidR="007800E1" w:rsidRPr="007800E1" w:rsidRDefault="007800E1" w:rsidP="007800E1">
      <w:pPr>
        <w:widowControl w:val="0"/>
        <w:autoSpaceDE w:val="0"/>
        <w:autoSpaceDN w:val="0"/>
        <w:adjustRightInd w:val="0"/>
        <w:spacing w:line="240" w:lineRule="auto"/>
        <w:ind w:left="640" w:hanging="640"/>
        <w:rPr>
          <w:rFonts w:ascii="Times New Roman" w:hAnsi="Times New Roman" w:cs="Times New Roman"/>
          <w:noProof/>
          <w:szCs w:val="24"/>
        </w:rPr>
      </w:pPr>
      <w:r w:rsidRPr="007800E1">
        <w:rPr>
          <w:rFonts w:ascii="Times New Roman" w:hAnsi="Times New Roman" w:cs="Times New Roman"/>
          <w:noProof/>
          <w:szCs w:val="24"/>
        </w:rPr>
        <w:t>6.</w:t>
      </w:r>
      <w:r w:rsidRPr="007800E1">
        <w:rPr>
          <w:rFonts w:ascii="Times New Roman" w:hAnsi="Times New Roman" w:cs="Times New Roman"/>
          <w:noProof/>
          <w:szCs w:val="24"/>
        </w:rPr>
        <w:tab/>
        <w:t xml:space="preserve">Gilbert, D. A. </w:t>
      </w:r>
      <w:r w:rsidRPr="007800E1">
        <w:rPr>
          <w:rFonts w:ascii="Times New Roman" w:hAnsi="Times New Roman" w:cs="Times New Roman"/>
          <w:i/>
          <w:iCs/>
          <w:noProof/>
          <w:szCs w:val="24"/>
        </w:rPr>
        <w:t>et al.</w:t>
      </w:r>
      <w:r w:rsidRPr="007800E1">
        <w:rPr>
          <w:rFonts w:ascii="Times New Roman" w:hAnsi="Times New Roman" w:cs="Times New Roman"/>
          <w:noProof/>
          <w:szCs w:val="24"/>
        </w:rPr>
        <w:t xml:space="preserve"> Controllable positive exchange bias via redox-driven oxygen migration. </w:t>
      </w:r>
      <w:r w:rsidRPr="007800E1">
        <w:rPr>
          <w:rFonts w:ascii="Times New Roman" w:hAnsi="Times New Roman" w:cs="Times New Roman"/>
          <w:i/>
          <w:iCs/>
          <w:noProof/>
          <w:szCs w:val="24"/>
        </w:rPr>
        <w:t>Nat. Commun.</w:t>
      </w:r>
      <w:r w:rsidRPr="007800E1">
        <w:rPr>
          <w:rFonts w:ascii="Times New Roman" w:hAnsi="Times New Roman" w:cs="Times New Roman"/>
          <w:noProof/>
          <w:szCs w:val="24"/>
        </w:rPr>
        <w:t xml:space="preserve"> </w:t>
      </w:r>
      <w:r w:rsidRPr="007800E1">
        <w:rPr>
          <w:rFonts w:ascii="Times New Roman" w:hAnsi="Times New Roman" w:cs="Times New Roman"/>
          <w:b/>
          <w:bCs/>
          <w:noProof/>
          <w:szCs w:val="24"/>
        </w:rPr>
        <w:t>7,</w:t>
      </w:r>
      <w:r w:rsidRPr="007800E1">
        <w:rPr>
          <w:rFonts w:ascii="Times New Roman" w:hAnsi="Times New Roman" w:cs="Times New Roman"/>
          <w:noProof/>
          <w:szCs w:val="24"/>
        </w:rPr>
        <w:t xml:space="preserve"> 11050 (2016).</w:t>
      </w:r>
    </w:p>
    <w:p w14:paraId="63BAE6BB" w14:textId="77777777" w:rsidR="007800E1" w:rsidRPr="007800E1" w:rsidRDefault="007800E1" w:rsidP="007800E1">
      <w:pPr>
        <w:widowControl w:val="0"/>
        <w:autoSpaceDE w:val="0"/>
        <w:autoSpaceDN w:val="0"/>
        <w:adjustRightInd w:val="0"/>
        <w:spacing w:line="240" w:lineRule="auto"/>
        <w:ind w:left="640" w:hanging="640"/>
        <w:rPr>
          <w:rFonts w:ascii="Times New Roman" w:hAnsi="Times New Roman" w:cs="Times New Roman"/>
          <w:noProof/>
          <w:szCs w:val="24"/>
        </w:rPr>
      </w:pPr>
      <w:r w:rsidRPr="007800E1">
        <w:rPr>
          <w:rFonts w:ascii="Times New Roman" w:hAnsi="Times New Roman" w:cs="Times New Roman"/>
          <w:noProof/>
          <w:szCs w:val="24"/>
        </w:rPr>
        <w:t>7.</w:t>
      </w:r>
      <w:r w:rsidRPr="007800E1">
        <w:rPr>
          <w:rFonts w:ascii="Times New Roman" w:hAnsi="Times New Roman" w:cs="Times New Roman"/>
          <w:noProof/>
          <w:szCs w:val="24"/>
        </w:rPr>
        <w:tab/>
        <w:t xml:space="preserve">Nogués, J. &amp; Schuller, I. K. Exchange bias. </w:t>
      </w:r>
      <w:r w:rsidRPr="007800E1">
        <w:rPr>
          <w:rFonts w:ascii="Times New Roman" w:hAnsi="Times New Roman" w:cs="Times New Roman"/>
          <w:i/>
          <w:iCs/>
          <w:noProof/>
          <w:szCs w:val="24"/>
        </w:rPr>
        <w:t>J. Magn. Magn. Mater.</w:t>
      </w:r>
      <w:r w:rsidRPr="007800E1">
        <w:rPr>
          <w:rFonts w:ascii="Times New Roman" w:hAnsi="Times New Roman" w:cs="Times New Roman"/>
          <w:noProof/>
          <w:szCs w:val="24"/>
        </w:rPr>
        <w:t xml:space="preserve"> </w:t>
      </w:r>
      <w:r w:rsidRPr="007800E1">
        <w:rPr>
          <w:rFonts w:ascii="Times New Roman" w:hAnsi="Times New Roman" w:cs="Times New Roman"/>
          <w:b/>
          <w:bCs/>
          <w:noProof/>
          <w:szCs w:val="24"/>
        </w:rPr>
        <w:t>192,</w:t>
      </w:r>
      <w:r w:rsidRPr="007800E1">
        <w:rPr>
          <w:rFonts w:ascii="Times New Roman" w:hAnsi="Times New Roman" w:cs="Times New Roman"/>
          <w:noProof/>
          <w:szCs w:val="24"/>
        </w:rPr>
        <w:t xml:space="preserve"> 203–232 (1999).</w:t>
      </w:r>
    </w:p>
    <w:p w14:paraId="14327D96" w14:textId="77777777" w:rsidR="007800E1" w:rsidRPr="007800E1" w:rsidRDefault="007800E1" w:rsidP="007800E1">
      <w:pPr>
        <w:widowControl w:val="0"/>
        <w:autoSpaceDE w:val="0"/>
        <w:autoSpaceDN w:val="0"/>
        <w:adjustRightInd w:val="0"/>
        <w:spacing w:line="240" w:lineRule="auto"/>
        <w:ind w:left="640" w:hanging="640"/>
        <w:rPr>
          <w:rFonts w:ascii="Times New Roman" w:hAnsi="Times New Roman" w:cs="Times New Roman"/>
          <w:noProof/>
          <w:szCs w:val="24"/>
        </w:rPr>
      </w:pPr>
      <w:r w:rsidRPr="007800E1">
        <w:rPr>
          <w:rFonts w:ascii="Times New Roman" w:hAnsi="Times New Roman" w:cs="Times New Roman"/>
          <w:noProof/>
          <w:szCs w:val="24"/>
        </w:rPr>
        <w:t>8.</w:t>
      </w:r>
      <w:r w:rsidRPr="007800E1">
        <w:rPr>
          <w:rFonts w:ascii="Times New Roman" w:hAnsi="Times New Roman" w:cs="Times New Roman"/>
          <w:noProof/>
          <w:szCs w:val="24"/>
        </w:rPr>
        <w:tab/>
        <w:t xml:space="preserve">Kiwi, M. Exchange bias theory. </w:t>
      </w:r>
      <w:r w:rsidRPr="007800E1">
        <w:rPr>
          <w:rFonts w:ascii="Times New Roman" w:hAnsi="Times New Roman" w:cs="Times New Roman"/>
          <w:i/>
          <w:iCs/>
          <w:noProof/>
          <w:szCs w:val="24"/>
        </w:rPr>
        <w:t>J. Magn. Magn. Mater.</w:t>
      </w:r>
      <w:r w:rsidRPr="007800E1">
        <w:rPr>
          <w:rFonts w:ascii="Times New Roman" w:hAnsi="Times New Roman" w:cs="Times New Roman"/>
          <w:noProof/>
          <w:szCs w:val="24"/>
        </w:rPr>
        <w:t xml:space="preserve"> </w:t>
      </w:r>
      <w:r w:rsidRPr="007800E1">
        <w:rPr>
          <w:rFonts w:ascii="Times New Roman" w:hAnsi="Times New Roman" w:cs="Times New Roman"/>
          <w:b/>
          <w:bCs/>
          <w:noProof/>
          <w:szCs w:val="24"/>
        </w:rPr>
        <w:t>234,</w:t>
      </w:r>
      <w:r w:rsidRPr="007800E1">
        <w:rPr>
          <w:rFonts w:ascii="Times New Roman" w:hAnsi="Times New Roman" w:cs="Times New Roman"/>
          <w:noProof/>
          <w:szCs w:val="24"/>
        </w:rPr>
        <w:t xml:space="preserve"> 584–595 (2001).</w:t>
      </w:r>
    </w:p>
    <w:p w14:paraId="70089B50" w14:textId="77777777" w:rsidR="007800E1" w:rsidRPr="007800E1" w:rsidRDefault="007800E1" w:rsidP="007800E1">
      <w:pPr>
        <w:widowControl w:val="0"/>
        <w:autoSpaceDE w:val="0"/>
        <w:autoSpaceDN w:val="0"/>
        <w:adjustRightInd w:val="0"/>
        <w:spacing w:line="240" w:lineRule="auto"/>
        <w:ind w:left="640" w:hanging="640"/>
        <w:rPr>
          <w:rFonts w:ascii="Times New Roman" w:hAnsi="Times New Roman" w:cs="Times New Roman"/>
          <w:noProof/>
          <w:szCs w:val="24"/>
        </w:rPr>
      </w:pPr>
      <w:r w:rsidRPr="007800E1">
        <w:rPr>
          <w:rFonts w:ascii="Times New Roman" w:hAnsi="Times New Roman" w:cs="Times New Roman"/>
          <w:noProof/>
          <w:szCs w:val="24"/>
        </w:rPr>
        <w:t>9.</w:t>
      </w:r>
      <w:r w:rsidRPr="007800E1">
        <w:rPr>
          <w:rFonts w:ascii="Times New Roman" w:hAnsi="Times New Roman" w:cs="Times New Roman"/>
          <w:noProof/>
          <w:szCs w:val="24"/>
        </w:rPr>
        <w:tab/>
        <w:t xml:space="preserve">Ohldag, H. </w:t>
      </w:r>
      <w:r w:rsidRPr="007800E1">
        <w:rPr>
          <w:rFonts w:ascii="Times New Roman" w:hAnsi="Times New Roman" w:cs="Times New Roman"/>
          <w:i/>
          <w:iCs/>
          <w:noProof/>
          <w:szCs w:val="24"/>
        </w:rPr>
        <w:t>et al.</w:t>
      </w:r>
      <w:r w:rsidRPr="007800E1">
        <w:rPr>
          <w:rFonts w:ascii="Times New Roman" w:hAnsi="Times New Roman" w:cs="Times New Roman"/>
          <w:noProof/>
          <w:szCs w:val="24"/>
        </w:rPr>
        <w:t xml:space="preserve"> Correlation between Exchange Bias and Pinned Interfacial Spins. </w:t>
      </w:r>
      <w:r w:rsidRPr="007800E1">
        <w:rPr>
          <w:rFonts w:ascii="Times New Roman" w:hAnsi="Times New Roman" w:cs="Times New Roman"/>
          <w:i/>
          <w:iCs/>
          <w:noProof/>
          <w:szCs w:val="24"/>
        </w:rPr>
        <w:t>Phys. Rev. Lett.</w:t>
      </w:r>
      <w:r w:rsidRPr="007800E1">
        <w:rPr>
          <w:rFonts w:ascii="Times New Roman" w:hAnsi="Times New Roman" w:cs="Times New Roman"/>
          <w:noProof/>
          <w:szCs w:val="24"/>
        </w:rPr>
        <w:t xml:space="preserve"> </w:t>
      </w:r>
      <w:r w:rsidRPr="007800E1">
        <w:rPr>
          <w:rFonts w:ascii="Times New Roman" w:hAnsi="Times New Roman" w:cs="Times New Roman"/>
          <w:b/>
          <w:bCs/>
          <w:noProof/>
          <w:szCs w:val="24"/>
        </w:rPr>
        <w:t>91,</w:t>
      </w:r>
      <w:r w:rsidRPr="007800E1">
        <w:rPr>
          <w:rFonts w:ascii="Times New Roman" w:hAnsi="Times New Roman" w:cs="Times New Roman"/>
          <w:noProof/>
          <w:szCs w:val="24"/>
        </w:rPr>
        <w:t xml:space="preserve"> 2–5 (2003).</w:t>
      </w:r>
    </w:p>
    <w:p w14:paraId="153B3245" w14:textId="77777777" w:rsidR="007800E1" w:rsidRPr="007800E1" w:rsidRDefault="007800E1" w:rsidP="007800E1">
      <w:pPr>
        <w:widowControl w:val="0"/>
        <w:autoSpaceDE w:val="0"/>
        <w:autoSpaceDN w:val="0"/>
        <w:adjustRightInd w:val="0"/>
        <w:spacing w:line="240" w:lineRule="auto"/>
        <w:ind w:left="640" w:hanging="640"/>
        <w:rPr>
          <w:rFonts w:ascii="Times New Roman" w:hAnsi="Times New Roman" w:cs="Times New Roman"/>
          <w:noProof/>
          <w:szCs w:val="24"/>
        </w:rPr>
      </w:pPr>
      <w:r w:rsidRPr="007800E1">
        <w:rPr>
          <w:rFonts w:ascii="Times New Roman" w:hAnsi="Times New Roman" w:cs="Times New Roman"/>
          <w:noProof/>
          <w:szCs w:val="24"/>
        </w:rPr>
        <w:t>10.</w:t>
      </w:r>
      <w:r w:rsidRPr="007800E1">
        <w:rPr>
          <w:rFonts w:ascii="Times New Roman" w:hAnsi="Times New Roman" w:cs="Times New Roman"/>
          <w:noProof/>
          <w:szCs w:val="24"/>
        </w:rPr>
        <w:tab/>
        <w:t xml:space="preserve">Berkowitz, A. E. &amp; Takano, K. Exchange anisotropy — a review. </w:t>
      </w:r>
      <w:r w:rsidRPr="007800E1">
        <w:rPr>
          <w:rFonts w:ascii="Times New Roman" w:hAnsi="Times New Roman" w:cs="Times New Roman"/>
          <w:i/>
          <w:iCs/>
          <w:noProof/>
          <w:szCs w:val="24"/>
        </w:rPr>
        <w:t>J. Magn. Magn. Mater.</w:t>
      </w:r>
      <w:r w:rsidRPr="007800E1">
        <w:rPr>
          <w:rFonts w:ascii="Times New Roman" w:hAnsi="Times New Roman" w:cs="Times New Roman"/>
          <w:noProof/>
          <w:szCs w:val="24"/>
        </w:rPr>
        <w:t xml:space="preserve"> </w:t>
      </w:r>
      <w:r w:rsidRPr="007800E1">
        <w:rPr>
          <w:rFonts w:ascii="Times New Roman" w:hAnsi="Times New Roman" w:cs="Times New Roman"/>
          <w:b/>
          <w:bCs/>
          <w:noProof/>
          <w:szCs w:val="24"/>
        </w:rPr>
        <w:t>200,</w:t>
      </w:r>
      <w:r w:rsidRPr="007800E1">
        <w:rPr>
          <w:rFonts w:ascii="Times New Roman" w:hAnsi="Times New Roman" w:cs="Times New Roman"/>
          <w:noProof/>
          <w:szCs w:val="24"/>
        </w:rPr>
        <w:t xml:space="preserve"> 552–570 (1999).</w:t>
      </w:r>
    </w:p>
    <w:p w14:paraId="1B042B41" w14:textId="77777777" w:rsidR="007800E1" w:rsidRPr="007800E1" w:rsidRDefault="007800E1" w:rsidP="007800E1">
      <w:pPr>
        <w:widowControl w:val="0"/>
        <w:autoSpaceDE w:val="0"/>
        <w:autoSpaceDN w:val="0"/>
        <w:adjustRightInd w:val="0"/>
        <w:spacing w:line="240" w:lineRule="auto"/>
        <w:ind w:left="640" w:hanging="640"/>
        <w:rPr>
          <w:rFonts w:ascii="Times New Roman" w:hAnsi="Times New Roman" w:cs="Times New Roman"/>
          <w:noProof/>
          <w:szCs w:val="24"/>
        </w:rPr>
      </w:pPr>
      <w:r w:rsidRPr="007800E1">
        <w:rPr>
          <w:rFonts w:ascii="Times New Roman" w:hAnsi="Times New Roman" w:cs="Times New Roman"/>
          <w:noProof/>
          <w:szCs w:val="24"/>
        </w:rPr>
        <w:t>11.</w:t>
      </w:r>
      <w:r w:rsidRPr="007800E1">
        <w:rPr>
          <w:rFonts w:ascii="Times New Roman" w:hAnsi="Times New Roman" w:cs="Times New Roman"/>
          <w:noProof/>
          <w:szCs w:val="24"/>
        </w:rPr>
        <w:tab/>
        <w:t xml:space="preserve">Kittel, C. </w:t>
      </w:r>
      <w:r w:rsidRPr="007800E1">
        <w:rPr>
          <w:rFonts w:ascii="Times New Roman" w:hAnsi="Times New Roman" w:cs="Times New Roman"/>
          <w:i/>
          <w:iCs/>
          <w:noProof/>
          <w:szCs w:val="24"/>
        </w:rPr>
        <w:t>Introduction to Solid State Physics</w:t>
      </w:r>
      <w:r w:rsidRPr="007800E1">
        <w:rPr>
          <w:rFonts w:ascii="Times New Roman" w:hAnsi="Times New Roman" w:cs="Times New Roman"/>
          <w:noProof/>
          <w:szCs w:val="24"/>
        </w:rPr>
        <w:t>. (John Wiley &amp; Sons, Inc, 2005).</w:t>
      </w:r>
    </w:p>
    <w:p w14:paraId="09FC1A35" w14:textId="77777777" w:rsidR="007800E1" w:rsidRPr="007800E1" w:rsidRDefault="007800E1" w:rsidP="007800E1">
      <w:pPr>
        <w:widowControl w:val="0"/>
        <w:autoSpaceDE w:val="0"/>
        <w:autoSpaceDN w:val="0"/>
        <w:adjustRightInd w:val="0"/>
        <w:spacing w:line="240" w:lineRule="auto"/>
        <w:ind w:left="640" w:hanging="640"/>
        <w:rPr>
          <w:rFonts w:ascii="Times New Roman" w:hAnsi="Times New Roman" w:cs="Times New Roman"/>
          <w:noProof/>
          <w:szCs w:val="24"/>
        </w:rPr>
      </w:pPr>
      <w:r w:rsidRPr="007800E1">
        <w:rPr>
          <w:rFonts w:ascii="Times New Roman" w:hAnsi="Times New Roman" w:cs="Times New Roman"/>
          <w:noProof/>
          <w:szCs w:val="24"/>
        </w:rPr>
        <w:t>12.</w:t>
      </w:r>
      <w:r w:rsidRPr="007800E1">
        <w:rPr>
          <w:rFonts w:ascii="Times New Roman" w:hAnsi="Times New Roman" w:cs="Times New Roman"/>
          <w:noProof/>
          <w:szCs w:val="24"/>
        </w:rPr>
        <w:tab/>
        <w:t xml:space="preserve">Ambrose, T., Liu, K. &amp; Chien, C. L. Doubly exchange-biased NiCoO/NiFe/Cu/NiFe/NiCoO spin valves. </w:t>
      </w:r>
      <w:r w:rsidRPr="007800E1">
        <w:rPr>
          <w:rFonts w:ascii="Times New Roman" w:hAnsi="Times New Roman" w:cs="Times New Roman"/>
          <w:i/>
          <w:iCs/>
          <w:noProof/>
          <w:szCs w:val="24"/>
        </w:rPr>
        <w:t>J. Appl. Phys.</w:t>
      </w:r>
      <w:r w:rsidRPr="007800E1">
        <w:rPr>
          <w:rFonts w:ascii="Times New Roman" w:hAnsi="Times New Roman" w:cs="Times New Roman"/>
          <w:noProof/>
          <w:szCs w:val="24"/>
        </w:rPr>
        <w:t xml:space="preserve"> </w:t>
      </w:r>
      <w:r w:rsidRPr="007800E1">
        <w:rPr>
          <w:rFonts w:ascii="Times New Roman" w:hAnsi="Times New Roman" w:cs="Times New Roman"/>
          <w:b/>
          <w:bCs/>
          <w:noProof/>
          <w:szCs w:val="24"/>
        </w:rPr>
        <w:t>85,</w:t>
      </w:r>
      <w:r w:rsidRPr="007800E1">
        <w:rPr>
          <w:rFonts w:ascii="Times New Roman" w:hAnsi="Times New Roman" w:cs="Times New Roman"/>
          <w:noProof/>
          <w:szCs w:val="24"/>
        </w:rPr>
        <w:t xml:space="preserve"> 6124–6126 (1999).</w:t>
      </w:r>
    </w:p>
    <w:p w14:paraId="27862292" w14:textId="77777777" w:rsidR="007800E1" w:rsidRPr="007800E1" w:rsidRDefault="007800E1" w:rsidP="007800E1">
      <w:pPr>
        <w:widowControl w:val="0"/>
        <w:autoSpaceDE w:val="0"/>
        <w:autoSpaceDN w:val="0"/>
        <w:adjustRightInd w:val="0"/>
        <w:spacing w:line="240" w:lineRule="auto"/>
        <w:ind w:left="640" w:hanging="640"/>
        <w:rPr>
          <w:rFonts w:ascii="Times New Roman" w:hAnsi="Times New Roman" w:cs="Times New Roman"/>
          <w:noProof/>
          <w:szCs w:val="24"/>
        </w:rPr>
      </w:pPr>
      <w:r w:rsidRPr="007800E1">
        <w:rPr>
          <w:rFonts w:ascii="Times New Roman" w:hAnsi="Times New Roman" w:cs="Times New Roman"/>
          <w:noProof/>
          <w:szCs w:val="24"/>
        </w:rPr>
        <w:t>13.</w:t>
      </w:r>
      <w:r w:rsidRPr="007800E1">
        <w:rPr>
          <w:rFonts w:ascii="Times New Roman" w:hAnsi="Times New Roman" w:cs="Times New Roman"/>
          <w:noProof/>
          <w:szCs w:val="24"/>
        </w:rPr>
        <w:tab/>
        <w:t xml:space="preserve">Yang, D. Z. </w:t>
      </w:r>
      <w:r w:rsidRPr="007800E1">
        <w:rPr>
          <w:rFonts w:ascii="Times New Roman" w:hAnsi="Times New Roman" w:cs="Times New Roman"/>
          <w:i/>
          <w:iCs/>
          <w:noProof/>
          <w:szCs w:val="24"/>
        </w:rPr>
        <w:t>et al.</w:t>
      </w:r>
      <w:r w:rsidRPr="007800E1">
        <w:rPr>
          <w:rFonts w:ascii="Times New Roman" w:hAnsi="Times New Roman" w:cs="Times New Roman"/>
          <w:noProof/>
          <w:szCs w:val="24"/>
        </w:rPr>
        <w:t xml:space="preserve"> Positive exchange biasing in GdFe/NiCoO bilayers with antiferromagnetic coupling. </w:t>
      </w:r>
      <w:r w:rsidRPr="007800E1">
        <w:rPr>
          <w:rFonts w:ascii="Times New Roman" w:hAnsi="Times New Roman" w:cs="Times New Roman"/>
          <w:i/>
          <w:iCs/>
          <w:noProof/>
          <w:szCs w:val="24"/>
        </w:rPr>
        <w:t>Phys. Rev. B - Condens. Matter Mater. Phys.</w:t>
      </w:r>
      <w:r w:rsidRPr="007800E1">
        <w:rPr>
          <w:rFonts w:ascii="Times New Roman" w:hAnsi="Times New Roman" w:cs="Times New Roman"/>
          <w:noProof/>
          <w:szCs w:val="24"/>
        </w:rPr>
        <w:t xml:space="preserve"> </w:t>
      </w:r>
      <w:r w:rsidRPr="007800E1">
        <w:rPr>
          <w:rFonts w:ascii="Times New Roman" w:hAnsi="Times New Roman" w:cs="Times New Roman"/>
          <w:b/>
          <w:bCs/>
          <w:noProof/>
          <w:szCs w:val="24"/>
        </w:rPr>
        <w:t>71,</w:t>
      </w:r>
      <w:r w:rsidRPr="007800E1">
        <w:rPr>
          <w:rFonts w:ascii="Times New Roman" w:hAnsi="Times New Roman" w:cs="Times New Roman"/>
          <w:noProof/>
          <w:szCs w:val="24"/>
        </w:rPr>
        <w:t xml:space="preserve"> 144417 (2005).</w:t>
      </w:r>
    </w:p>
    <w:p w14:paraId="5FE9012C" w14:textId="77777777" w:rsidR="007800E1" w:rsidRPr="007800E1" w:rsidRDefault="007800E1" w:rsidP="007800E1">
      <w:pPr>
        <w:widowControl w:val="0"/>
        <w:autoSpaceDE w:val="0"/>
        <w:autoSpaceDN w:val="0"/>
        <w:adjustRightInd w:val="0"/>
        <w:spacing w:line="240" w:lineRule="auto"/>
        <w:ind w:left="640" w:hanging="640"/>
        <w:rPr>
          <w:rFonts w:ascii="Times New Roman" w:hAnsi="Times New Roman" w:cs="Times New Roman"/>
          <w:noProof/>
          <w:szCs w:val="24"/>
        </w:rPr>
      </w:pPr>
      <w:r w:rsidRPr="007800E1">
        <w:rPr>
          <w:rFonts w:ascii="Times New Roman" w:hAnsi="Times New Roman" w:cs="Times New Roman"/>
          <w:noProof/>
          <w:szCs w:val="24"/>
        </w:rPr>
        <w:t>14.</w:t>
      </w:r>
      <w:r w:rsidRPr="007800E1">
        <w:rPr>
          <w:rFonts w:ascii="Times New Roman" w:hAnsi="Times New Roman" w:cs="Times New Roman"/>
          <w:noProof/>
          <w:szCs w:val="24"/>
        </w:rPr>
        <w:tab/>
        <w:t xml:space="preserve">Balluffi, R. W., Allen, S. M. &amp; Carter, W. C. </w:t>
      </w:r>
      <w:r w:rsidRPr="007800E1">
        <w:rPr>
          <w:rFonts w:ascii="Times New Roman" w:hAnsi="Times New Roman" w:cs="Times New Roman"/>
          <w:i/>
          <w:iCs/>
          <w:noProof/>
          <w:szCs w:val="24"/>
        </w:rPr>
        <w:t>Kinetics of Materials</w:t>
      </w:r>
      <w:r w:rsidRPr="007800E1">
        <w:rPr>
          <w:rFonts w:ascii="Times New Roman" w:hAnsi="Times New Roman" w:cs="Times New Roman"/>
          <w:noProof/>
          <w:szCs w:val="24"/>
        </w:rPr>
        <w:t>. (A. John Wiley &amp; Sons, 2005).</w:t>
      </w:r>
    </w:p>
    <w:p w14:paraId="08DECF6D" w14:textId="77777777" w:rsidR="007800E1" w:rsidRPr="007800E1" w:rsidRDefault="007800E1" w:rsidP="007800E1">
      <w:pPr>
        <w:widowControl w:val="0"/>
        <w:autoSpaceDE w:val="0"/>
        <w:autoSpaceDN w:val="0"/>
        <w:adjustRightInd w:val="0"/>
        <w:spacing w:line="240" w:lineRule="auto"/>
        <w:ind w:left="640" w:hanging="640"/>
        <w:rPr>
          <w:rFonts w:ascii="Times New Roman" w:hAnsi="Times New Roman" w:cs="Times New Roman"/>
          <w:noProof/>
          <w:szCs w:val="24"/>
        </w:rPr>
      </w:pPr>
      <w:r w:rsidRPr="007800E1">
        <w:rPr>
          <w:rFonts w:ascii="Times New Roman" w:hAnsi="Times New Roman" w:cs="Times New Roman"/>
          <w:noProof/>
          <w:szCs w:val="24"/>
        </w:rPr>
        <w:t>15.</w:t>
      </w:r>
      <w:r w:rsidRPr="007800E1">
        <w:rPr>
          <w:rFonts w:ascii="Times New Roman" w:hAnsi="Times New Roman" w:cs="Times New Roman"/>
          <w:noProof/>
          <w:szCs w:val="24"/>
        </w:rPr>
        <w:tab/>
        <w:t xml:space="preserve">Hotovy, I., Liday, J., Spiess, L., Sitter, H. &amp; Vogrincic, P. Study of Annealed NiO Thin Films Sputtered on Unheated Substrate. </w:t>
      </w:r>
      <w:r w:rsidRPr="007800E1">
        <w:rPr>
          <w:rFonts w:ascii="Times New Roman" w:hAnsi="Times New Roman" w:cs="Times New Roman"/>
          <w:i/>
          <w:iCs/>
          <w:noProof/>
          <w:szCs w:val="24"/>
        </w:rPr>
        <w:t>Japanese J. Appl. Physics, Part 2 Lett.</w:t>
      </w:r>
      <w:r w:rsidRPr="007800E1">
        <w:rPr>
          <w:rFonts w:ascii="Times New Roman" w:hAnsi="Times New Roman" w:cs="Times New Roman"/>
          <w:noProof/>
          <w:szCs w:val="24"/>
        </w:rPr>
        <w:t xml:space="preserve"> </w:t>
      </w:r>
      <w:r w:rsidRPr="007800E1">
        <w:rPr>
          <w:rFonts w:ascii="Times New Roman" w:hAnsi="Times New Roman" w:cs="Times New Roman"/>
          <w:b/>
          <w:bCs/>
          <w:noProof/>
          <w:szCs w:val="24"/>
        </w:rPr>
        <w:t>42,</w:t>
      </w:r>
      <w:r w:rsidRPr="007800E1">
        <w:rPr>
          <w:rFonts w:ascii="Times New Roman" w:hAnsi="Times New Roman" w:cs="Times New Roman"/>
          <w:noProof/>
          <w:szCs w:val="24"/>
        </w:rPr>
        <w:t xml:space="preserve"> (2003).</w:t>
      </w:r>
    </w:p>
    <w:p w14:paraId="66C8454A" w14:textId="77777777" w:rsidR="007800E1" w:rsidRPr="007800E1" w:rsidRDefault="007800E1" w:rsidP="007800E1">
      <w:pPr>
        <w:widowControl w:val="0"/>
        <w:autoSpaceDE w:val="0"/>
        <w:autoSpaceDN w:val="0"/>
        <w:adjustRightInd w:val="0"/>
        <w:spacing w:line="240" w:lineRule="auto"/>
        <w:ind w:left="640" w:hanging="640"/>
        <w:rPr>
          <w:rFonts w:ascii="Times New Roman" w:hAnsi="Times New Roman" w:cs="Times New Roman"/>
          <w:noProof/>
          <w:szCs w:val="24"/>
        </w:rPr>
      </w:pPr>
      <w:r w:rsidRPr="007800E1">
        <w:rPr>
          <w:rFonts w:ascii="Times New Roman" w:hAnsi="Times New Roman" w:cs="Times New Roman"/>
          <w:noProof/>
          <w:szCs w:val="24"/>
        </w:rPr>
        <w:t>16.</w:t>
      </w:r>
      <w:r w:rsidRPr="007800E1">
        <w:rPr>
          <w:rFonts w:ascii="Times New Roman" w:hAnsi="Times New Roman" w:cs="Times New Roman"/>
          <w:noProof/>
          <w:szCs w:val="24"/>
        </w:rPr>
        <w:tab/>
        <w:t xml:space="preserve">Colinet, C., Pasturel, A. &amp; Buschow, K. H. J. Study of the Enthalpies of Formation in the Gd-Ni System. </w:t>
      </w:r>
      <w:r w:rsidRPr="007800E1">
        <w:rPr>
          <w:rFonts w:ascii="Times New Roman" w:hAnsi="Times New Roman" w:cs="Times New Roman"/>
          <w:i/>
          <w:iCs/>
          <w:noProof/>
          <w:szCs w:val="24"/>
        </w:rPr>
        <w:t>Metall. Trans. A</w:t>
      </w:r>
      <w:r w:rsidRPr="007800E1">
        <w:rPr>
          <w:rFonts w:ascii="Times New Roman" w:hAnsi="Times New Roman" w:cs="Times New Roman"/>
          <w:noProof/>
          <w:szCs w:val="24"/>
        </w:rPr>
        <w:t xml:space="preserve"> </w:t>
      </w:r>
      <w:r w:rsidRPr="007800E1">
        <w:rPr>
          <w:rFonts w:ascii="Times New Roman" w:hAnsi="Times New Roman" w:cs="Times New Roman"/>
          <w:b/>
          <w:bCs/>
          <w:noProof/>
          <w:szCs w:val="24"/>
        </w:rPr>
        <w:t>17A,</w:t>
      </w:r>
      <w:r w:rsidRPr="007800E1">
        <w:rPr>
          <w:rFonts w:ascii="Times New Roman" w:hAnsi="Times New Roman" w:cs="Times New Roman"/>
          <w:noProof/>
          <w:szCs w:val="24"/>
        </w:rPr>
        <w:t xml:space="preserve"> (1986).</w:t>
      </w:r>
    </w:p>
    <w:p w14:paraId="2C1706AB" w14:textId="77777777" w:rsidR="007800E1" w:rsidRPr="007800E1" w:rsidRDefault="007800E1" w:rsidP="007800E1">
      <w:pPr>
        <w:widowControl w:val="0"/>
        <w:autoSpaceDE w:val="0"/>
        <w:autoSpaceDN w:val="0"/>
        <w:adjustRightInd w:val="0"/>
        <w:spacing w:line="240" w:lineRule="auto"/>
        <w:ind w:left="640" w:hanging="640"/>
        <w:rPr>
          <w:rFonts w:ascii="Times New Roman" w:hAnsi="Times New Roman" w:cs="Times New Roman"/>
          <w:noProof/>
          <w:szCs w:val="24"/>
        </w:rPr>
      </w:pPr>
      <w:r w:rsidRPr="007800E1">
        <w:rPr>
          <w:rFonts w:ascii="Times New Roman" w:hAnsi="Times New Roman" w:cs="Times New Roman"/>
          <w:noProof/>
          <w:szCs w:val="24"/>
        </w:rPr>
        <w:t>17.</w:t>
      </w:r>
      <w:r w:rsidRPr="007800E1">
        <w:rPr>
          <w:rFonts w:ascii="Times New Roman" w:hAnsi="Times New Roman" w:cs="Times New Roman"/>
          <w:noProof/>
          <w:szCs w:val="24"/>
        </w:rPr>
        <w:tab/>
        <w:t xml:space="preserve">Colinet, C., Pasturel, A. &amp; Buschow, K. H. J. Study of the enthalpies of formation in the Gd-(Fe, Co, Pd, Pt) systems. </w:t>
      </w:r>
      <w:r w:rsidRPr="007800E1">
        <w:rPr>
          <w:rFonts w:ascii="Times New Roman" w:hAnsi="Times New Roman" w:cs="Times New Roman"/>
          <w:i/>
          <w:iCs/>
          <w:noProof/>
          <w:szCs w:val="24"/>
        </w:rPr>
        <w:t>Metall. Trans. A</w:t>
      </w:r>
      <w:r w:rsidRPr="007800E1">
        <w:rPr>
          <w:rFonts w:ascii="Times New Roman" w:hAnsi="Times New Roman" w:cs="Times New Roman"/>
          <w:noProof/>
          <w:szCs w:val="24"/>
        </w:rPr>
        <w:t xml:space="preserve"> </w:t>
      </w:r>
      <w:r w:rsidRPr="007800E1">
        <w:rPr>
          <w:rFonts w:ascii="Times New Roman" w:hAnsi="Times New Roman" w:cs="Times New Roman"/>
          <w:b/>
          <w:bCs/>
          <w:noProof/>
          <w:szCs w:val="24"/>
        </w:rPr>
        <w:t>18,</w:t>
      </w:r>
      <w:r w:rsidRPr="007800E1">
        <w:rPr>
          <w:rFonts w:ascii="Times New Roman" w:hAnsi="Times New Roman" w:cs="Times New Roman"/>
          <w:noProof/>
          <w:szCs w:val="24"/>
        </w:rPr>
        <w:t xml:space="preserve"> 903–907 (1987).</w:t>
      </w:r>
    </w:p>
    <w:p w14:paraId="0A679F59" w14:textId="77777777" w:rsidR="007800E1" w:rsidRPr="007800E1" w:rsidRDefault="007800E1" w:rsidP="007800E1">
      <w:pPr>
        <w:widowControl w:val="0"/>
        <w:autoSpaceDE w:val="0"/>
        <w:autoSpaceDN w:val="0"/>
        <w:adjustRightInd w:val="0"/>
        <w:spacing w:line="240" w:lineRule="auto"/>
        <w:ind w:left="640" w:hanging="640"/>
        <w:rPr>
          <w:rFonts w:ascii="Times New Roman" w:hAnsi="Times New Roman" w:cs="Times New Roman"/>
          <w:noProof/>
          <w:szCs w:val="24"/>
        </w:rPr>
      </w:pPr>
      <w:r w:rsidRPr="007800E1">
        <w:rPr>
          <w:rFonts w:ascii="Times New Roman" w:hAnsi="Times New Roman" w:cs="Times New Roman"/>
          <w:noProof/>
          <w:szCs w:val="24"/>
        </w:rPr>
        <w:t>18.</w:t>
      </w:r>
      <w:r w:rsidRPr="007800E1">
        <w:rPr>
          <w:rFonts w:ascii="Times New Roman" w:hAnsi="Times New Roman" w:cs="Times New Roman"/>
          <w:noProof/>
          <w:szCs w:val="24"/>
        </w:rPr>
        <w:tab/>
        <w:t xml:space="preserve">Kim, Y. M. </w:t>
      </w:r>
      <w:r w:rsidRPr="007800E1">
        <w:rPr>
          <w:rFonts w:ascii="Times New Roman" w:hAnsi="Times New Roman" w:cs="Times New Roman"/>
          <w:i/>
          <w:iCs/>
          <w:noProof/>
          <w:szCs w:val="24"/>
        </w:rPr>
        <w:t>et al.</w:t>
      </w:r>
      <w:r w:rsidRPr="007800E1">
        <w:rPr>
          <w:rFonts w:ascii="Times New Roman" w:hAnsi="Times New Roman" w:cs="Times New Roman"/>
          <w:noProof/>
          <w:szCs w:val="24"/>
        </w:rPr>
        <w:t xml:space="preserve"> Probing oxygen vacancy concentration and homogeneity in solid-oxide fuel-cell cathode materials on the subunit-cell level. </w:t>
      </w:r>
      <w:r w:rsidRPr="007800E1">
        <w:rPr>
          <w:rFonts w:ascii="Times New Roman" w:hAnsi="Times New Roman" w:cs="Times New Roman"/>
          <w:i/>
          <w:iCs/>
          <w:noProof/>
          <w:szCs w:val="24"/>
        </w:rPr>
        <w:t>Nat. Mater.</w:t>
      </w:r>
      <w:r w:rsidRPr="007800E1">
        <w:rPr>
          <w:rFonts w:ascii="Times New Roman" w:hAnsi="Times New Roman" w:cs="Times New Roman"/>
          <w:noProof/>
          <w:szCs w:val="24"/>
        </w:rPr>
        <w:t xml:space="preserve"> </w:t>
      </w:r>
      <w:r w:rsidRPr="007800E1">
        <w:rPr>
          <w:rFonts w:ascii="Times New Roman" w:hAnsi="Times New Roman" w:cs="Times New Roman"/>
          <w:b/>
          <w:bCs/>
          <w:noProof/>
          <w:szCs w:val="24"/>
        </w:rPr>
        <w:t>11,</w:t>
      </w:r>
      <w:r w:rsidRPr="007800E1">
        <w:rPr>
          <w:rFonts w:ascii="Times New Roman" w:hAnsi="Times New Roman" w:cs="Times New Roman"/>
          <w:noProof/>
          <w:szCs w:val="24"/>
        </w:rPr>
        <w:t xml:space="preserve"> 888–894 (2012).</w:t>
      </w:r>
    </w:p>
    <w:p w14:paraId="4458C8E9" w14:textId="77777777" w:rsidR="007800E1" w:rsidRPr="007800E1" w:rsidRDefault="007800E1" w:rsidP="007800E1">
      <w:pPr>
        <w:widowControl w:val="0"/>
        <w:autoSpaceDE w:val="0"/>
        <w:autoSpaceDN w:val="0"/>
        <w:adjustRightInd w:val="0"/>
        <w:spacing w:line="240" w:lineRule="auto"/>
        <w:ind w:left="640" w:hanging="640"/>
        <w:rPr>
          <w:rFonts w:ascii="Times New Roman" w:hAnsi="Times New Roman" w:cs="Times New Roman"/>
          <w:noProof/>
          <w:szCs w:val="24"/>
        </w:rPr>
      </w:pPr>
      <w:r w:rsidRPr="007800E1">
        <w:rPr>
          <w:rFonts w:ascii="Times New Roman" w:hAnsi="Times New Roman" w:cs="Times New Roman"/>
          <w:noProof/>
          <w:szCs w:val="24"/>
        </w:rPr>
        <w:t>19.</w:t>
      </w:r>
      <w:r w:rsidRPr="007800E1">
        <w:rPr>
          <w:rFonts w:ascii="Times New Roman" w:hAnsi="Times New Roman" w:cs="Times New Roman"/>
          <w:noProof/>
          <w:szCs w:val="24"/>
        </w:rPr>
        <w:tab/>
        <w:t xml:space="preserve">Dean, J. A. </w:t>
      </w:r>
      <w:r w:rsidRPr="007800E1">
        <w:rPr>
          <w:rFonts w:ascii="Times New Roman" w:hAnsi="Times New Roman" w:cs="Times New Roman"/>
          <w:i/>
          <w:iCs/>
          <w:noProof/>
          <w:szCs w:val="24"/>
        </w:rPr>
        <w:t>Lange’s Handbook of Chemistry</w:t>
      </w:r>
      <w:r w:rsidRPr="007800E1">
        <w:rPr>
          <w:rFonts w:ascii="Times New Roman" w:hAnsi="Times New Roman" w:cs="Times New Roman"/>
          <w:noProof/>
          <w:szCs w:val="24"/>
        </w:rPr>
        <w:t>. (McGraw-Hill, 1999).</w:t>
      </w:r>
    </w:p>
    <w:p w14:paraId="1D207999" w14:textId="77777777" w:rsidR="007800E1" w:rsidRPr="007800E1" w:rsidRDefault="007800E1" w:rsidP="007800E1">
      <w:pPr>
        <w:widowControl w:val="0"/>
        <w:autoSpaceDE w:val="0"/>
        <w:autoSpaceDN w:val="0"/>
        <w:adjustRightInd w:val="0"/>
        <w:spacing w:line="240" w:lineRule="auto"/>
        <w:ind w:left="640" w:hanging="640"/>
        <w:rPr>
          <w:rFonts w:ascii="Times New Roman" w:hAnsi="Times New Roman" w:cs="Times New Roman"/>
          <w:noProof/>
        </w:rPr>
      </w:pPr>
      <w:r w:rsidRPr="007800E1">
        <w:rPr>
          <w:rFonts w:ascii="Times New Roman" w:hAnsi="Times New Roman" w:cs="Times New Roman"/>
          <w:noProof/>
          <w:szCs w:val="24"/>
        </w:rPr>
        <w:t>20.</w:t>
      </w:r>
      <w:r w:rsidRPr="007800E1">
        <w:rPr>
          <w:rFonts w:ascii="Times New Roman" w:hAnsi="Times New Roman" w:cs="Times New Roman"/>
          <w:noProof/>
          <w:szCs w:val="24"/>
        </w:rPr>
        <w:tab/>
        <w:t xml:space="preserve">Malozemoff, A. P. Random-field model of exchange anisotropy at rough ferromagnetic- antiferromagnetic interfaces. </w:t>
      </w:r>
      <w:r w:rsidRPr="007800E1">
        <w:rPr>
          <w:rFonts w:ascii="Times New Roman" w:hAnsi="Times New Roman" w:cs="Times New Roman"/>
          <w:i/>
          <w:iCs/>
          <w:noProof/>
          <w:szCs w:val="24"/>
        </w:rPr>
        <w:t>Phys. Rev. B</w:t>
      </w:r>
      <w:r w:rsidRPr="007800E1">
        <w:rPr>
          <w:rFonts w:ascii="Times New Roman" w:hAnsi="Times New Roman" w:cs="Times New Roman"/>
          <w:noProof/>
          <w:szCs w:val="24"/>
        </w:rPr>
        <w:t xml:space="preserve"> </w:t>
      </w:r>
      <w:r w:rsidRPr="007800E1">
        <w:rPr>
          <w:rFonts w:ascii="Times New Roman" w:hAnsi="Times New Roman" w:cs="Times New Roman"/>
          <w:b/>
          <w:bCs/>
          <w:noProof/>
          <w:szCs w:val="24"/>
        </w:rPr>
        <w:t>35,</w:t>
      </w:r>
      <w:r w:rsidRPr="007800E1">
        <w:rPr>
          <w:rFonts w:ascii="Times New Roman" w:hAnsi="Times New Roman" w:cs="Times New Roman"/>
          <w:noProof/>
          <w:szCs w:val="24"/>
        </w:rPr>
        <w:t xml:space="preserve"> 3679–3682 (1987).</w:t>
      </w:r>
    </w:p>
    <w:p w14:paraId="3872473D" w14:textId="2BC4B9C2" w:rsidR="00A56ABC" w:rsidRPr="0092600F" w:rsidRDefault="00F92717" w:rsidP="00F92717">
      <w:pPr>
        <w:spacing w:line="240" w:lineRule="auto"/>
        <w:jc w:val="both"/>
        <w:rPr>
          <w:rFonts w:ascii="Times New Roman" w:hAnsi="Times New Roman" w:cs="Times New Roman"/>
        </w:rPr>
      </w:pPr>
      <w:r>
        <w:rPr>
          <w:rFonts w:ascii="Times New Roman" w:hAnsi="Times New Roman" w:cs="Times New Roman"/>
        </w:rPr>
        <w:fldChar w:fldCharType="end"/>
      </w:r>
    </w:p>
    <w:sectPr w:rsidR="00A56ABC" w:rsidRPr="0092600F">
      <w:pgSz w:w="12240" w:h="15840"/>
      <w:pgMar w:top="1440" w:right="1440" w:bottom="1440" w:left="1440" w:header="0" w:footer="0" w:gutter="0"/>
      <w:cols w:space="720"/>
      <w:formProt w:val="0"/>
      <w:docGrid w:linePitch="360" w:charSpace="4096"/>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Liberation Sans">
    <w:altName w:val="Arial"/>
    <w:charset w:val="01"/>
    <w:family w:val="roman"/>
    <w:pitch w:val="variable"/>
  </w:font>
  <w:font w:name="Noto Sans CJK SC Regular">
    <w:panose1 w:val="00000000000000000000"/>
    <w:charset w:val="00"/>
    <w:family w:val="roman"/>
    <w:notTrueType/>
    <w:pitch w:val="default"/>
  </w:font>
  <w:font w:name="Lohit Devanagari">
    <w:altName w:val="Cambria"/>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FB122E9"/>
    <w:multiLevelType w:val="hybridMultilevel"/>
    <w:tmpl w:val="E7AEAA7A"/>
    <w:lvl w:ilvl="0" w:tplc="FC54AECA">
      <w:numFmt w:val="bullet"/>
      <w:lvlText w:val="-"/>
      <w:lvlJc w:val="left"/>
      <w:pPr>
        <w:ind w:left="1000" w:hanging="360"/>
      </w:pPr>
      <w:rPr>
        <w:rFonts w:ascii="Times New Roman" w:eastAsia="Times New Roman" w:hAnsi="Times New Roman" w:cs="Times New Roman" w:hint="default"/>
      </w:rPr>
    </w:lvl>
    <w:lvl w:ilvl="1" w:tplc="04090003" w:tentative="1">
      <w:start w:val="1"/>
      <w:numFmt w:val="bullet"/>
      <w:lvlText w:val="o"/>
      <w:lvlJc w:val="left"/>
      <w:pPr>
        <w:ind w:left="1720" w:hanging="360"/>
      </w:pPr>
      <w:rPr>
        <w:rFonts w:ascii="Courier New" w:hAnsi="Courier New" w:cs="Courier New" w:hint="default"/>
      </w:rPr>
    </w:lvl>
    <w:lvl w:ilvl="2" w:tplc="04090005" w:tentative="1">
      <w:start w:val="1"/>
      <w:numFmt w:val="bullet"/>
      <w:lvlText w:val=""/>
      <w:lvlJc w:val="left"/>
      <w:pPr>
        <w:ind w:left="2440" w:hanging="360"/>
      </w:pPr>
      <w:rPr>
        <w:rFonts w:ascii="Wingdings" w:hAnsi="Wingdings" w:hint="default"/>
      </w:rPr>
    </w:lvl>
    <w:lvl w:ilvl="3" w:tplc="04090001" w:tentative="1">
      <w:start w:val="1"/>
      <w:numFmt w:val="bullet"/>
      <w:lvlText w:val=""/>
      <w:lvlJc w:val="left"/>
      <w:pPr>
        <w:ind w:left="3160" w:hanging="360"/>
      </w:pPr>
      <w:rPr>
        <w:rFonts w:ascii="Symbol" w:hAnsi="Symbol" w:hint="default"/>
      </w:rPr>
    </w:lvl>
    <w:lvl w:ilvl="4" w:tplc="04090003" w:tentative="1">
      <w:start w:val="1"/>
      <w:numFmt w:val="bullet"/>
      <w:lvlText w:val="o"/>
      <w:lvlJc w:val="left"/>
      <w:pPr>
        <w:ind w:left="3880" w:hanging="360"/>
      </w:pPr>
      <w:rPr>
        <w:rFonts w:ascii="Courier New" w:hAnsi="Courier New" w:cs="Courier New" w:hint="default"/>
      </w:rPr>
    </w:lvl>
    <w:lvl w:ilvl="5" w:tplc="04090005" w:tentative="1">
      <w:start w:val="1"/>
      <w:numFmt w:val="bullet"/>
      <w:lvlText w:val=""/>
      <w:lvlJc w:val="left"/>
      <w:pPr>
        <w:ind w:left="4600" w:hanging="360"/>
      </w:pPr>
      <w:rPr>
        <w:rFonts w:ascii="Wingdings" w:hAnsi="Wingdings" w:hint="default"/>
      </w:rPr>
    </w:lvl>
    <w:lvl w:ilvl="6" w:tplc="04090001" w:tentative="1">
      <w:start w:val="1"/>
      <w:numFmt w:val="bullet"/>
      <w:lvlText w:val=""/>
      <w:lvlJc w:val="left"/>
      <w:pPr>
        <w:ind w:left="5320" w:hanging="360"/>
      </w:pPr>
      <w:rPr>
        <w:rFonts w:ascii="Symbol" w:hAnsi="Symbol" w:hint="default"/>
      </w:rPr>
    </w:lvl>
    <w:lvl w:ilvl="7" w:tplc="04090003" w:tentative="1">
      <w:start w:val="1"/>
      <w:numFmt w:val="bullet"/>
      <w:lvlText w:val="o"/>
      <w:lvlJc w:val="left"/>
      <w:pPr>
        <w:ind w:left="6040" w:hanging="360"/>
      </w:pPr>
      <w:rPr>
        <w:rFonts w:ascii="Courier New" w:hAnsi="Courier New" w:cs="Courier New" w:hint="default"/>
      </w:rPr>
    </w:lvl>
    <w:lvl w:ilvl="8" w:tplc="04090005" w:tentative="1">
      <w:start w:val="1"/>
      <w:numFmt w:val="bullet"/>
      <w:lvlText w:val=""/>
      <w:lvlJc w:val="left"/>
      <w:pPr>
        <w:ind w:left="6760" w:hanging="360"/>
      </w:pPr>
      <w:rPr>
        <w:rFonts w:ascii="Wingdings" w:hAnsi="Wingdings" w:hint="default"/>
      </w:rPr>
    </w:lvl>
  </w:abstractNum>
  <w:abstractNum w:abstractNumId="1" w15:restartNumberingAfterBreak="0">
    <w:nsid w:val="47460FCE"/>
    <w:multiLevelType w:val="multilevel"/>
    <w:tmpl w:val="16AAC0F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54325283"/>
    <w:multiLevelType w:val="multilevel"/>
    <w:tmpl w:val="421C7AC4"/>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3" w15:restartNumberingAfterBreak="0">
    <w:nsid w:val="55671439"/>
    <w:multiLevelType w:val="hybridMultilevel"/>
    <w:tmpl w:val="E07ED09E"/>
    <w:lvl w:ilvl="0" w:tplc="CBEA7C60">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2"/>
  </w:num>
  <w:num w:numId="3">
    <w:abstractNumId w:val="3"/>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56ABC"/>
    <w:rsid w:val="000017F2"/>
    <w:rsid w:val="00003624"/>
    <w:rsid w:val="00012B02"/>
    <w:rsid w:val="00034945"/>
    <w:rsid w:val="00037CA4"/>
    <w:rsid w:val="00042210"/>
    <w:rsid w:val="00047EDE"/>
    <w:rsid w:val="0005065D"/>
    <w:rsid w:val="00055992"/>
    <w:rsid w:val="00057E99"/>
    <w:rsid w:val="00064F20"/>
    <w:rsid w:val="000651D7"/>
    <w:rsid w:val="000660B3"/>
    <w:rsid w:val="00071C09"/>
    <w:rsid w:val="00077A79"/>
    <w:rsid w:val="00077DD1"/>
    <w:rsid w:val="00083B79"/>
    <w:rsid w:val="000950BD"/>
    <w:rsid w:val="00095798"/>
    <w:rsid w:val="000A0CCB"/>
    <w:rsid w:val="000B42C1"/>
    <w:rsid w:val="000C02F1"/>
    <w:rsid w:val="000C2281"/>
    <w:rsid w:val="000C58C8"/>
    <w:rsid w:val="000D2B44"/>
    <w:rsid w:val="000D3E67"/>
    <w:rsid w:val="000D7B84"/>
    <w:rsid w:val="000E6755"/>
    <w:rsid w:val="000E7250"/>
    <w:rsid w:val="000E779E"/>
    <w:rsid w:val="000E794C"/>
    <w:rsid w:val="000F46A2"/>
    <w:rsid w:val="000F5EC0"/>
    <w:rsid w:val="00101DA6"/>
    <w:rsid w:val="00102D00"/>
    <w:rsid w:val="00104B9B"/>
    <w:rsid w:val="00104FCB"/>
    <w:rsid w:val="0011588E"/>
    <w:rsid w:val="00117984"/>
    <w:rsid w:val="00122BDC"/>
    <w:rsid w:val="0013198F"/>
    <w:rsid w:val="00133AB6"/>
    <w:rsid w:val="00134C44"/>
    <w:rsid w:val="00134D5F"/>
    <w:rsid w:val="00141C3E"/>
    <w:rsid w:val="001427AB"/>
    <w:rsid w:val="001433B5"/>
    <w:rsid w:val="00150355"/>
    <w:rsid w:val="00150831"/>
    <w:rsid w:val="00155C11"/>
    <w:rsid w:val="00155C43"/>
    <w:rsid w:val="0016074F"/>
    <w:rsid w:val="00160ACE"/>
    <w:rsid w:val="00163D97"/>
    <w:rsid w:val="00163F62"/>
    <w:rsid w:val="00177BF1"/>
    <w:rsid w:val="0018145E"/>
    <w:rsid w:val="00191E77"/>
    <w:rsid w:val="001921A6"/>
    <w:rsid w:val="00192609"/>
    <w:rsid w:val="00193B16"/>
    <w:rsid w:val="00193C82"/>
    <w:rsid w:val="0019770F"/>
    <w:rsid w:val="001A0F63"/>
    <w:rsid w:val="001A0FB2"/>
    <w:rsid w:val="001A158F"/>
    <w:rsid w:val="001A22C0"/>
    <w:rsid w:val="001A438D"/>
    <w:rsid w:val="001A525E"/>
    <w:rsid w:val="001A5D14"/>
    <w:rsid w:val="001A5FCD"/>
    <w:rsid w:val="001A6A9E"/>
    <w:rsid w:val="001A75E3"/>
    <w:rsid w:val="001B023E"/>
    <w:rsid w:val="001B6C79"/>
    <w:rsid w:val="001C09B5"/>
    <w:rsid w:val="001C1E58"/>
    <w:rsid w:val="001C2E96"/>
    <w:rsid w:val="001C3B37"/>
    <w:rsid w:val="001C422D"/>
    <w:rsid w:val="001C5BD8"/>
    <w:rsid w:val="001D7F56"/>
    <w:rsid w:val="001E49AE"/>
    <w:rsid w:val="001E4EA5"/>
    <w:rsid w:val="001F3A19"/>
    <w:rsid w:val="001F494C"/>
    <w:rsid w:val="00200746"/>
    <w:rsid w:val="00202FED"/>
    <w:rsid w:val="00206EEB"/>
    <w:rsid w:val="002071B8"/>
    <w:rsid w:val="00225AF5"/>
    <w:rsid w:val="0023075E"/>
    <w:rsid w:val="0023136D"/>
    <w:rsid w:val="0023651E"/>
    <w:rsid w:val="00247B0E"/>
    <w:rsid w:val="0025062F"/>
    <w:rsid w:val="002538FD"/>
    <w:rsid w:val="00262873"/>
    <w:rsid w:val="00263EEE"/>
    <w:rsid w:val="00267715"/>
    <w:rsid w:val="00270975"/>
    <w:rsid w:val="00272B3C"/>
    <w:rsid w:val="002733C4"/>
    <w:rsid w:val="00274469"/>
    <w:rsid w:val="00275B7D"/>
    <w:rsid w:val="0027736A"/>
    <w:rsid w:val="00280839"/>
    <w:rsid w:val="00282B9F"/>
    <w:rsid w:val="00283692"/>
    <w:rsid w:val="00287C59"/>
    <w:rsid w:val="002929D9"/>
    <w:rsid w:val="00296526"/>
    <w:rsid w:val="002B69BA"/>
    <w:rsid w:val="002C1C7B"/>
    <w:rsid w:val="002C3AC3"/>
    <w:rsid w:val="002C3ED8"/>
    <w:rsid w:val="002D5917"/>
    <w:rsid w:val="002E4AC6"/>
    <w:rsid w:val="002F100A"/>
    <w:rsid w:val="00307189"/>
    <w:rsid w:val="00311152"/>
    <w:rsid w:val="00312E4D"/>
    <w:rsid w:val="00317194"/>
    <w:rsid w:val="00322D7E"/>
    <w:rsid w:val="0032545C"/>
    <w:rsid w:val="0033273C"/>
    <w:rsid w:val="003344A1"/>
    <w:rsid w:val="00342B23"/>
    <w:rsid w:val="00343202"/>
    <w:rsid w:val="00345748"/>
    <w:rsid w:val="00350034"/>
    <w:rsid w:val="00353192"/>
    <w:rsid w:val="00353CC6"/>
    <w:rsid w:val="00356940"/>
    <w:rsid w:val="003639A1"/>
    <w:rsid w:val="003676CD"/>
    <w:rsid w:val="00372CFC"/>
    <w:rsid w:val="003864CA"/>
    <w:rsid w:val="00392251"/>
    <w:rsid w:val="00396182"/>
    <w:rsid w:val="00397864"/>
    <w:rsid w:val="003B7ACA"/>
    <w:rsid w:val="003C331C"/>
    <w:rsid w:val="003C403E"/>
    <w:rsid w:val="003C4413"/>
    <w:rsid w:val="003C5170"/>
    <w:rsid w:val="003C666E"/>
    <w:rsid w:val="003C6D73"/>
    <w:rsid w:val="003C7093"/>
    <w:rsid w:val="003E5F8E"/>
    <w:rsid w:val="00410A83"/>
    <w:rsid w:val="00415DE6"/>
    <w:rsid w:val="00416481"/>
    <w:rsid w:val="0041663A"/>
    <w:rsid w:val="004263F0"/>
    <w:rsid w:val="00435A75"/>
    <w:rsid w:val="004362E0"/>
    <w:rsid w:val="004433C1"/>
    <w:rsid w:val="004437D5"/>
    <w:rsid w:val="00443C85"/>
    <w:rsid w:val="004443D2"/>
    <w:rsid w:val="0046083E"/>
    <w:rsid w:val="00461C64"/>
    <w:rsid w:val="00462C11"/>
    <w:rsid w:val="00471933"/>
    <w:rsid w:val="0047233D"/>
    <w:rsid w:val="00473FD0"/>
    <w:rsid w:val="00477AF3"/>
    <w:rsid w:val="00480870"/>
    <w:rsid w:val="004829F5"/>
    <w:rsid w:val="00482C0E"/>
    <w:rsid w:val="0048772D"/>
    <w:rsid w:val="00490B7D"/>
    <w:rsid w:val="00491437"/>
    <w:rsid w:val="00492CDB"/>
    <w:rsid w:val="00496268"/>
    <w:rsid w:val="00497118"/>
    <w:rsid w:val="004A4AC1"/>
    <w:rsid w:val="004A504B"/>
    <w:rsid w:val="004A64C6"/>
    <w:rsid w:val="004B17DF"/>
    <w:rsid w:val="004B3824"/>
    <w:rsid w:val="004B3A57"/>
    <w:rsid w:val="004B728A"/>
    <w:rsid w:val="004C22FE"/>
    <w:rsid w:val="004C41BE"/>
    <w:rsid w:val="004D17C3"/>
    <w:rsid w:val="004E03E6"/>
    <w:rsid w:val="004E1EDF"/>
    <w:rsid w:val="004E216E"/>
    <w:rsid w:val="004E24FC"/>
    <w:rsid w:val="004F54CF"/>
    <w:rsid w:val="004F5631"/>
    <w:rsid w:val="00501051"/>
    <w:rsid w:val="00502A60"/>
    <w:rsid w:val="00513713"/>
    <w:rsid w:val="00514D80"/>
    <w:rsid w:val="0052140D"/>
    <w:rsid w:val="00525DDF"/>
    <w:rsid w:val="00527A75"/>
    <w:rsid w:val="00533F8A"/>
    <w:rsid w:val="005363E6"/>
    <w:rsid w:val="00546E89"/>
    <w:rsid w:val="00550B2C"/>
    <w:rsid w:val="0055395C"/>
    <w:rsid w:val="00553F92"/>
    <w:rsid w:val="00565503"/>
    <w:rsid w:val="00567C35"/>
    <w:rsid w:val="0057022A"/>
    <w:rsid w:val="005726B7"/>
    <w:rsid w:val="005773F1"/>
    <w:rsid w:val="00581E2B"/>
    <w:rsid w:val="0058308F"/>
    <w:rsid w:val="00585A86"/>
    <w:rsid w:val="005905CC"/>
    <w:rsid w:val="00591938"/>
    <w:rsid w:val="005928EF"/>
    <w:rsid w:val="00592C7C"/>
    <w:rsid w:val="005A7438"/>
    <w:rsid w:val="005B11CD"/>
    <w:rsid w:val="005B7661"/>
    <w:rsid w:val="005C39E1"/>
    <w:rsid w:val="005D1687"/>
    <w:rsid w:val="005D2481"/>
    <w:rsid w:val="005D60DA"/>
    <w:rsid w:val="005E35A6"/>
    <w:rsid w:val="005E3733"/>
    <w:rsid w:val="005E37A7"/>
    <w:rsid w:val="005E605F"/>
    <w:rsid w:val="005F7ED1"/>
    <w:rsid w:val="00604849"/>
    <w:rsid w:val="0061108E"/>
    <w:rsid w:val="00617C9C"/>
    <w:rsid w:val="00617CAA"/>
    <w:rsid w:val="006217AB"/>
    <w:rsid w:val="006226F5"/>
    <w:rsid w:val="00623A76"/>
    <w:rsid w:val="006422FC"/>
    <w:rsid w:val="006500DE"/>
    <w:rsid w:val="00650817"/>
    <w:rsid w:val="00651DF3"/>
    <w:rsid w:val="0066376D"/>
    <w:rsid w:val="0066394E"/>
    <w:rsid w:val="00667E37"/>
    <w:rsid w:val="0067123D"/>
    <w:rsid w:val="00672A70"/>
    <w:rsid w:val="00681922"/>
    <w:rsid w:val="0068267C"/>
    <w:rsid w:val="0068364E"/>
    <w:rsid w:val="00684BAE"/>
    <w:rsid w:val="00686139"/>
    <w:rsid w:val="00691633"/>
    <w:rsid w:val="006A17A4"/>
    <w:rsid w:val="006A4903"/>
    <w:rsid w:val="006A5586"/>
    <w:rsid w:val="006C3517"/>
    <w:rsid w:val="006C65D0"/>
    <w:rsid w:val="006D235D"/>
    <w:rsid w:val="006D23C8"/>
    <w:rsid w:val="006D66CB"/>
    <w:rsid w:val="006E2E18"/>
    <w:rsid w:val="006E3D30"/>
    <w:rsid w:val="006F2530"/>
    <w:rsid w:val="006F32C5"/>
    <w:rsid w:val="006F4F95"/>
    <w:rsid w:val="006F5679"/>
    <w:rsid w:val="00706A97"/>
    <w:rsid w:val="0071435A"/>
    <w:rsid w:val="007156FB"/>
    <w:rsid w:val="007159D3"/>
    <w:rsid w:val="00715D30"/>
    <w:rsid w:val="00716572"/>
    <w:rsid w:val="0073268A"/>
    <w:rsid w:val="0073471F"/>
    <w:rsid w:val="00736284"/>
    <w:rsid w:val="0074661A"/>
    <w:rsid w:val="00760F0B"/>
    <w:rsid w:val="00763A47"/>
    <w:rsid w:val="00764547"/>
    <w:rsid w:val="00773FFE"/>
    <w:rsid w:val="00774AC0"/>
    <w:rsid w:val="007800E1"/>
    <w:rsid w:val="007854D0"/>
    <w:rsid w:val="00797565"/>
    <w:rsid w:val="007A11EF"/>
    <w:rsid w:val="007A248C"/>
    <w:rsid w:val="007A4306"/>
    <w:rsid w:val="007B316D"/>
    <w:rsid w:val="007B60B7"/>
    <w:rsid w:val="007C00B6"/>
    <w:rsid w:val="007C0E25"/>
    <w:rsid w:val="007C0E72"/>
    <w:rsid w:val="007C28EE"/>
    <w:rsid w:val="007C7FFD"/>
    <w:rsid w:val="007D045C"/>
    <w:rsid w:val="007D3B9F"/>
    <w:rsid w:val="007D4EA4"/>
    <w:rsid w:val="007D6123"/>
    <w:rsid w:val="007E066C"/>
    <w:rsid w:val="007E1F6B"/>
    <w:rsid w:val="007E62CE"/>
    <w:rsid w:val="007E6750"/>
    <w:rsid w:val="007F1B2C"/>
    <w:rsid w:val="007F7DE6"/>
    <w:rsid w:val="00800D8F"/>
    <w:rsid w:val="00801919"/>
    <w:rsid w:val="00802999"/>
    <w:rsid w:val="008039A3"/>
    <w:rsid w:val="008117B7"/>
    <w:rsid w:val="008161CE"/>
    <w:rsid w:val="008248AA"/>
    <w:rsid w:val="008261B2"/>
    <w:rsid w:val="008362B0"/>
    <w:rsid w:val="008436D4"/>
    <w:rsid w:val="00843E39"/>
    <w:rsid w:val="00844822"/>
    <w:rsid w:val="00845F6C"/>
    <w:rsid w:val="00850C16"/>
    <w:rsid w:val="008531F2"/>
    <w:rsid w:val="00860A09"/>
    <w:rsid w:val="0086573F"/>
    <w:rsid w:val="008676EF"/>
    <w:rsid w:val="008709E6"/>
    <w:rsid w:val="00873A3C"/>
    <w:rsid w:val="0087409B"/>
    <w:rsid w:val="0087552F"/>
    <w:rsid w:val="00875798"/>
    <w:rsid w:val="008800EE"/>
    <w:rsid w:val="00886111"/>
    <w:rsid w:val="0088681C"/>
    <w:rsid w:val="008913F1"/>
    <w:rsid w:val="008949BE"/>
    <w:rsid w:val="008A3590"/>
    <w:rsid w:val="008A38EE"/>
    <w:rsid w:val="008A4EBD"/>
    <w:rsid w:val="008B38B9"/>
    <w:rsid w:val="008B59C6"/>
    <w:rsid w:val="008B6E5D"/>
    <w:rsid w:val="008B77F8"/>
    <w:rsid w:val="008C6624"/>
    <w:rsid w:val="008C774B"/>
    <w:rsid w:val="008D5D9A"/>
    <w:rsid w:val="008D6419"/>
    <w:rsid w:val="008E1530"/>
    <w:rsid w:val="008E1DA3"/>
    <w:rsid w:val="008E620E"/>
    <w:rsid w:val="008E7026"/>
    <w:rsid w:val="008F16C5"/>
    <w:rsid w:val="008F47A7"/>
    <w:rsid w:val="008F643A"/>
    <w:rsid w:val="009026E6"/>
    <w:rsid w:val="00906E1D"/>
    <w:rsid w:val="00925BD9"/>
    <w:rsid w:val="0092600F"/>
    <w:rsid w:val="00933D9A"/>
    <w:rsid w:val="00935839"/>
    <w:rsid w:val="00937A58"/>
    <w:rsid w:val="00941C92"/>
    <w:rsid w:val="00942C45"/>
    <w:rsid w:val="00946666"/>
    <w:rsid w:val="00947E57"/>
    <w:rsid w:val="00952421"/>
    <w:rsid w:val="009537C3"/>
    <w:rsid w:val="00964A4C"/>
    <w:rsid w:val="009736E9"/>
    <w:rsid w:val="00977FEB"/>
    <w:rsid w:val="009862ED"/>
    <w:rsid w:val="00987AEB"/>
    <w:rsid w:val="0099132D"/>
    <w:rsid w:val="00992C2A"/>
    <w:rsid w:val="009947C2"/>
    <w:rsid w:val="0099583C"/>
    <w:rsid w:val="00997629"/>
    <w:rsid w:val="009A3C94"/>
    <w:rsid w:val="009B1675"/>
    <w:rsid w:val="009B1A0A"/>
    <w:rsid w:val="009B6EDE"/>
    <w:rsid w:val="009C075D"/>
    <w:rsid w:val="009C531B"/>
    <w:rsid w:val="009D633B"/>
    <w:rsid w:val="009D7442"/>
    <w:rsid w:val="009E3456"/>
    <w:rsid w:val="009E53D3"/>
    <w:rsid w:val="009E5AD3"/>
    <w:rsid w:val="009F73F8"/>
    <w:rsid w:val="009F7BD7"/>
    <w:rsid w:val="00A04AC4"/>
    <w:rsid w:val="00A076A8"/>
    <w:rsid w:val="00A1016F"/>
    <w:rsid w:val="00A12B0E"/>
    <w:rsid w:val="00A2034E"/>
    <w:rsid w:val="00A2798D"/>
    <w:rsid w:val="00A3102C"/>
    <w:rsid w:val="00A32E39"/>
    <w:rsid w:val="00A33AE8"/>
    <w:rsid w:val="00A43739"/>
    <w:rsid w:val="00A4603C"/>
    <w:rsid w:val="00A47211"/>
    <w:rsid w:val="00A56ABC"/>
    <w:rsid w:val="00A574A6"/>
    <w:rsid w:val="00A61DC1"/>
    <w:rsid w:val="00A624B6"/>
    <w:rsid w:val="00A63D1C"/>
    <w:rsid w:val="00A6494D"/>
    <w:rsid w:val="00A80A76"/>
    <w:rsid w:val="00A8304F"/>
    <w:rsid w:val="00A872D0"/>
    <w:rsid w:val="00A900DC"/>
    <w:rsid w:val="00A90129"/>
    <w:rsid w:val="00A904E9"/>
    <w:rsid w:val="00A9205F"/>
    <w:rsid w:val="00AB66E9"/>
    <w:rsid w:val="00AB706C"/>
    <w:rsid w:val="00AC076B"/>
    <w:rsid w:val="00AC1ADA"/>
    <w:rsid w:val="00AC22AF"/>
    <w:rsid w:val="00AD015F"/>
    <w:rsid w:val="00AE0C0D"/>
    <w:rsid w:val="00AE432F"/>
    <w:rsid w:val="00AE586C"/>
    <w:rsid w:val="00AF78D1"/>
    <w:rsid w:val="00AF7BB5"/>
    <w:rsid w:val="00B01204"/>
    <w:rsid w:val="00B03090"/>
    <w:rsid w:val="00B03465"/>
    <w:rsid w:val="00B06513"/>
    <w:rsid w:val="00B1166D"/>
    <w:rsid w:val="00B119AF"/>
    <w:rsid w:val="00B154B8"/>
    <w:rsid w:val="00B2264C"/>
    <w:rsid w:val="00B26314"/>
    <w:rsid w:val="00B2651C"/>
    <w:rsid w:val="00B269CC"/>
    <w:rsid w:val="00B27651"/>
    <w:rsid w:val="00B31A48"/>
    <w:rsid w:val="00B34728"/>
    <w:rsid w:val="00B34E8C"/>
    <w:rsid w:val="00B37256"/>
    <w:rsid w:val="00B4505B"/>
    <w:rsid w:val="00B50393"/>
    <w:rsid w:val="00B506A7"/>
    <w:rsid w:val="00B51E53"/>
    <w:rsid w:val="00B533F8"/>
    <w:rsid w:val="00B60E21"/>
    <w:rsid w:val="00B622BA"/>
    <w:rsid w:val="00B657A3"/>
    <w:rsid w:val="00B66515"/>
    <w:rsid w:val="00B76885"/>
    <w:rsid w:val="00B85271"/>
    <w:rsid w:val="00B86FAE"/>
    <w:rsid w:val="00B94DB4"/>
    <w:rsid w:val="00BA2F9A"/>
    <w:rsid w:val="00BA4D06"/>
    <w:rsid w:val="00BB2798"/>
    <w:rsid w:val="00BC0AC8"/>
    <w:rsid w:val="00BC344E"/>
    <w:rsid w:val="00BC5578"/>
    <w:rsid w:val="00BC668A"/>
    <w:rsid w:val="00BC7241"/>
    <w:rsid w:val="00BC7E0F"/>
    <w:rsid w:val="00BE01BD"/>
    <w:rsid w:val="00BE3904"/>
    <w:rsid w:val="00BF0E82"/>
    <w:rsid w:val="00BF1F6E"/>
    <w:rsid w:val="00BF7504"/>
    <w:rsid w:val="00BF7E25"/>
    <w:rsid w:val="00C0523A"/>
    <w:rsid w:val="00C11816"/>
    <w:rsid w:val="00C135E3"/>
    <w:rsid w:val="00C150EA"/>
    <w:rsid w:val="00C17D15"/>
    <w:rsid w:val="00C21CEB"/>
    <w:rsid w:val="00C31394"/>
    <w:rsid w:val="00C34A88"/>
    <w:rsid w:val="00C413F6"/>
    <w:rsid w:val="00C43429"/>
    <w:rsid w:val="00C46420"/>
    <w:rsid w:val="00C57731"/>
    <w:rsid w:val="00C80148"/>
    <w:rsid w:val="00C933FC"/>
    <w:rsid w:val="00C95EA3"/>
    <w:rsid w:val="00C966C3"/>
    <w:rsid w:val="00CB01AF"/>
    <w:rsid w:val="00CB0769"/>
    <w:rsid w:val="00CB17FF"/>
    <w:rsid w:val="00CB5B2F"/>
    <w:rsid w:val="00CC0785"/>
    <w:rsid w:val="00CC10D4"/>
    <w:rsid w:val="00CD44D6"/>
    <w:rsid w:val="00CD488A"/>
    <w:rsid w:val="00CF2206"/>
    <w:rsid w:val="00CF64FB"/>
    <w:rsid w:val="00CF7246"/>
    <w:rsid w:val="00D1615D"/>
    <w:rsid w:val="00D24555"/>
    <w:rsid w:val="00D24E3F"/>
    <w:rsid w:val="00D32E5F"/>
    <w:rsid w:val="00D35652"/>
    <w:rsid w:val="00D361B4"/>
    <w:rsid w:val="00D36585"/>
    <w:rsid w:val="00D43DC5"/>
    <w:rsid w:val="00D44DCA"/>
    <w:rsid w:val="00D510B4"/>
    <w:rsid w:val="00D56A6D"/>
    <w:rsid w:val="00D6655F"/>
    <w:rsid w:val="00D72DFC"/>
    <w:rsid w:val="00D74708"/>
    <w:rsid w:val="00D76DCC"/>
    <w:rsid w:val="00D916E0"/>
    <w:rsid w:val="00D932C6"/>
    <w:rsid w:val="00DA090B"/>
    <w:rsid w:val="00DA2A0A"/>
    <w:rsid w:val="00DA33DC"/>
    <w:rsid w:val="00DA592C"/>
    <w:rsid w:val="00DA63D4"/>
    <w:rsid w:val="00DB1534"/>
    <w:rsid w:val="00DB25A8"/>
    <w:rsid w:val="00DB2F7A"/>
    <w:rsid w:val="00DB62B0"/>
    <w:rsid w:val="00DC12D0"/>
    <w:rsid w:val="00DC4047"/>
    <w:rsid w:val="00DC4EC4"/>
    <w:rsid w:val="00DC50BB"/>
    <w:rsid w:val="00DE18D9"/>
    <w:rsid w:val="00DE49B6"/>
    <w:rsid w:val="00DE5ACA"/>
    <w:rsid w:val="00DF01A4"/>
    <w:rsid w:val="00DF6367"/>
    <w:rsid w:val="00DF64D0"/>
    <w:rsid w:val="00E01C75"/>
    <w:rsid w:val="00E03EBE"/>
    <w:rsid w:val="00E209D5"/>
    <w:rsid w:val="00E240DE"/>
    <w:rsid w:val="00E2477C"/>
    <w:rsid w:val="00E27F94"/>
    <w:rsid w:val="00E35E20"/>
    <w:rsid w:val="00E40827"/>
    <w:rsid w:val="00E4363C"/>
    <w:rsid w:val="00E43FD0"/>
    <w:rsid w:val="00E4436B"/>
    <w:rsid w:val="00E466A0"/>
    <w:rsid w:val="00E50440"/>
    <w:rsid w:val="00E55246"/>
    <w:rsid w:val="00E613BC"/>
    <w:rsid w:val="00E67B57"/>
    <w:rsid w:val="00E7056C"/>
    <w:rsid w:val="00EA1E1C"/>
    <w:rsid w:val="00EA5A47"/>
    <w:rsid w:val="00EB1919"/>
    <w:rsid w:val="00EC1A24"/>
    <w:rsid w:val="00EC734B"/>
    <w:rsid w:val="00EC78DB"/>
    <w:rsid w:val="00ED5ABF"/>
    <w:rsid w:val="00ED5D25"/>
    <w:rsid w:val="00ED6AA6"/>
    <w:rsid w:val="00EE5973"/>
    <w:rsid w:val="00EF2825"/>
    <w:rsid w:val="00EF776C"/>
    <w:rsid w:val="00F055AE"/>
    <w:rsid w:val="00F07869"/>
    <w:rsid w:val="00F1281E"/>
    <w:rsid w:val="00F154FE"/>
    <w:rsid w:val="00F15B92"/>
    <w:rsid w:val="00F162A3"/>
    <w:rsid w:val="00F174AC"/>
    <w:rsid w:val="00F254BE"/>
    <w:rsid w:val="00F27B08"/>
    <w:rsid w:val="00F36D8B"/>
    <w:rsid w:val="00F41B89"/>
    <w:rsid w:val="00F51D99"/>
    <w:rsid w:val="00F62243"/>
    <w:rsid w:val="00F62EDD"/>
    <w:rsid w:val="00F63B9B"/>
    <w:rsid w:val="00F676AA"/>
    <w:rsid w:val="00F73B7B"/>
    <w:rsid w:val="00F77E72"/>
    <w:rsid w:val="00F817C6"/>
    <w:rsid w:val="00F8455F"/>
    <w:rsid w:val="00F846D3"/>
    <w:rsid w:val="00F92717"/>
    <w:rsid w:val="00FA314D"/>
    <w:rsid w:val="00FB285A"/>
    <w:rsid w:val="00FB4452"/>
    <w:rsid w:val="00FB4C75"/>
    <w:rsid w:val="00FB52D0"/>
    <w:rsid w:val="00FB626A"/>
    <w:rsid w:val="00FC2A03"/>
    <w:rsid w:val="00FC6609"/>
    <w:rsid w:val="00FD74FA"/>
    <w:rsid w:val="00FE0B80"/>
    <w:rsid w:val="00FE4987"/>
    <w:rsid w:val="00FE4E91"/>
    <w:rsid w:val="00FE5063"/>
    <w:rsid w:val="00FE7F7C"/>
    <w:rsid w:val="00FF140C"/>
    <w:rsid w:val="00FF2F9D"/>
    <w:rsid w:val="00FF6CB7"/>
  </w:rsids>
  <m:mathPr>
    <m:mathFont m:val="Cambria Math"/>
    <m:brkBin m:val="before"/>
    <m:brkBinSub m:val="--"/>
    <m:smallFrac m:val="0"/>
    <m:dispDef/>
    <m:lMargin m:val="0"/>
    <m:rMargin m:val="0"/>
    <m:defJc m:val="centerGroup"/>
    <m:wrapIndent m:val="1440"/>
    <m:intLim m:val="subSup"/>
    <m:naryLim m:val="undOvr"/>
  </m:mathPr>
  <w:themeFontLang w:val="en-US" w:eastAsia="" w:bidi=""/>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3EA19553"/>
  <w14:defaultImageDpi w14:val="32767"/>
  <w15:docId w15:val="{9EB3FE49-013D-4B0F-BC7F-1ADF9BB9E0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spacing w:after="160" w:line="259" w:lineRule="auto"/>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eading">
    <w:name w:val="Heading"/>
    <w:basedOn w:val="Normal"/>
    <w:next w:val="BodyText"/>
    <w:qFormat/>
    <w:pPr>
      <w:keepNext/>
      <w:spacing w:before="240" w:after="120"/>
    </w:pPr>
    <w:rPr>
      <w:rFonts w:ascii="Liberation Sans" w:eastAsia="Noto Sans CJK SC Regular" w:hAnsi="Liberation Sans" w:cs="Lohit Devanagari"/>
      <w:sz w:val="28"/>
      <w:szCs w:val="28"/>
    </w:rPr>
  </w:style>
  <w:style w:type="paragraph" w:styleId="BodyText">
    <w:name w:val="Body Text"/>
    <w:basedOn w:val="Normal"/>
    <w:pPr>
      <w:spacing w:after="140" w:line="276" w:lineRule="auto"/>
    </w:pPr>
  </w:style>
  <w:style w:type="paragraph" w:styleId="List">
    <w:name w:val="List"/>
    <w:basedOn w:val="BodyText"/>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customStyle="1" w:styleId="Index">
    <w:name w:val="Index"/>
    <w:basedOn w:val="Normal"/>
    <w:qFormat/>
    <w:pPr>
      <w:suppressLineNumbers/>
    </w:pPr>
    <w:rPr>
      <w:rFonts w:cs="Lohit Devanagari"/>
    </w:rPr>
  </w:style>
  <w:style w:type="paragraph" w:styleId="ListParagraph">
    <w:name w:val="List Paragraph"/>
    <w:basedOn w:val="Normal"/>
    <w:uiPriority w:val="34"/>
    <w:qFormat/>
    <w:rsid w:val="004F4BE4"/>
    <w:pPr>
      <w:ind w:left="720"/>
      <w:contextualSpacing/>
    </w:pPr>
  </w:style>
  <w:style w:type="character" w:styleId="CommentReference">
    <w:name w:val="annotation reference"/>
    <w:basedOn w:val="DefaultParagraphFont"/>
    <w:uiPriority w:val="99"/>
    <w:semiHidden/>
    <w:unhideWhenUsed/>
    <w:rsid w:val="000D2B44"/>
    <w:rPr>
      <w:sz w:val="16"/>
      <w:szCs w:val="16"/>
    </w:rPr>
  </w:style>
  <w:style w:type="paragraph" w:styleId="CommentText">
    <w:name w:val="annotation text"/>
    <w:basedOn w:val="Normal"/>
    <w:link w:val="CommentTextChar"/>
    <w:uiPriority w:val="99"/>
    <w:semiHidden/>
    <w:unhideWhenUsed/>
    <w:rsid w:val="000D2B44"/>
    <w:pPr>
      <w:spacing w:line="240" w:lineRule="auto"/>
    </w:pPr>
    <w:rPr>
      <w:sz w:val="20"/>
      <w:szCs w:val="20"/>
    </w:rPr>
  </w:style>
  <w:style w:type="character" w:customStyle="1" w:styleId="CommentTextChar">
    <w:name w:val="Comment Text Char"/>
    <w:basedOn w:val="DefaultParagraphFont"/>
    <w:link w:val="CommentText"/>
    <w:uiPriority w:val="99"/>
    <w:semiHidden/>
    <w:rsid w:val="000D2B44"/>
    <w:rPr>
      <w:sz w:val="20"/>
      <w:szCs w:val="20"/>
    </w:rPr>
  </w:style>
  <w:style w:type="paragraph" w:styleId="CommentSubject">
    <w:name w:val="annotation subject"/>
    <w:basedOn w:val="CommentText"/>
    <w:next w:val="CommentText"/>
    <w:link w:val="CommentSubjectChar"/>
    <w:uiPriority w:val="99"/>
    <w:semiHidden/>
    <w:unhideWhenUsed/>
    <w:rsid w:val="000D2B44"/>
    <w:rPr>
      <w:b/>
      <w:bCs/>
    </w:rPr>
  </w:style>
  <w:style w:type="character" w:customStyle="1" w:styleId="CommentSubjectChar">
    <w:name w:val="Comment Subject Char"/>
    <w:basedOn w:val="CommentTextChar"/>
    <w:link w:val="CommentSubject"/>
    <w:uiPriority w:val="99"/>
    <w:semiHidden/>
    <w:rsid w:val="000D2B44"/>
    <w:rPr>
      <w:b/>
      <w:bCs/>
      <w:sz w:val="20"/>
      <w:szCs w:val="20"/>
    </w:rPr>
  </w:style>
  <w:style w:type="paragraph" w:styleId="BalloonText">
    <w:name w:val="Balloon Text"/>
    <w:basedOn w:val="Normal"/>
    <w:link w:val="BalloonTextChar"/>
    <w:uiPriority w:val="99"/>
    <w:semiHidden/>
    <w:unhideWhenUsed/>
    <w:rsid w:val="000D2B4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D2B44"/>
    <w:rPr>
      <w:rFonts w:ascii="Segoe UI" w:hAnsi="Segoe UI" w:cs="Segoe UI"/>
      <w:sz w:val="18"/>
      <w:szCs w:val="18"/>
    </w:rPr>
  </w:style>
  <w:style w:type="character" w:styleId="PlaceholderText">
    <w:name w:val="Placeholder Text"/>
    <w:basedOn w:val="DefaultParagraphFont"/>
    <w:uiPriority w:val="99"/>
    <w:semiHidden/>
    <w:rsid w:val="00150831"/>
    <w:rPr>
      <w:color w:val="808080"/>
    </w:rPr>
  </w:style>
  <w:style w:type="paragraph" w:styleId="Revision">
    <w:name w:val="Revision"/>
    <w:hidden/>
    <w:uiPriority w:val="99"/>
    <w:semiHidden/>
    <w:rsid w:val="0099762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image" Target="media/image2.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5" Type="http://schemas.openxmlformats.org/officeDocument/2006/relationships/webSettings" Target="webSettings.xml"/><Relationship Id="rId4" Type="http://schemas.openxmlformats.org/officeDocument/2006/relationships/settings" Target="settings.xml"/><Relationship Id="rId9"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96727B1-31A9-47AF-B4D4-EF5E1FB82E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5157</TotalTime>
  <Pages>11</Pages>
  <Words>10460</Words>
  <Characters>59626</Characters>
  <Application>Microsoft Office Word</Application>
  <DocSecurity>0</DocSecurity>
  <Lines>496</Lines>
  <Paragraphs>139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69947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pdmurray</dc:creator>
  <dc:description/>
  <cp:lastModifiedBy>pdmurray</cp:lastModifiedBy>
  <cp:revision>421</cp:revision>
  <dcterms:created xsi:type="dcterms:W3CDTF">2018-08-06T18:15:00Z</dcterms:created>
  <dcterms:modified xsi:type="dcterms:W3CDTF">2018-08-30T04:23:00Z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00.0001</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Mendeley Recent Style Id 0_1">
    <vt:lpwstr>http://www.zotero.org/styles/apa</vt:lpwstr>
  </property>
  <property fmtid="{D5CDD505-2E9C-101B-9397-08002B2CF9AE}" pid="7" name="Mendeley Recent Style Id 1_1">
    <vt:lpwstr>http://www.zotero.org/styles/american-sociological-association</vt:lpwstr>
  </property>
  <property fmtid="{D5CDD505-2E9C-101B-9397-08002B2CF9AE}" pid="8" name="Mendeley Recent Style Id 2_1">
    <vt:lpwstr>http://www.zotero.org/styles/chicago-author-date</vt:lpwstr>
  </property>
  <property fmtid="{D5CDD505-2E9C-101B-9397-08002B2CF9AE}" pid="9" name="Mendeley Recent Style Id 3_1">
    <vt:lpwstr>http://www.zotero.org/styles/harvard-cite-them-right</vt:lpwstr>
  </property>
  <property fmtid="{D5CDD505-2E9C-101B-9397-08002B2CF9AE}" pid="10" name="Mendeley Recent Style Id 4_1">
    <vt:lpwstr>http://www.zotero.org/styles/ieee</vt:lpwstr>
  </property>
  <property fmtid="{D5CDD505-2E9C-101B-9397-08002B2CF9AE}" pid="11" name="Mendeley Recent Style Id 5_1">
    <vt:lpwstr>http://www.zotero.org/styles/modern-humanities-research-association</vt:lpwstr>
  </property>
  <property fmtid="{D5CDD505-2E9C-101B-9397-08002B2CF9AE}" pid="12" name="Mendeley Recent Style Id 6_1">
    <vt:lpwstr>http://www.zotero.org/styles/modern-language-association</vt:lpwstr>
  </property>
  <property fmtid="{D5CDD505-2E9C-101B-9397-08002B2CF9AE}" pid="13" name="Mendeley Recent Style Id 7_1">
    <vt:lpwstr>http://www.zotero.org/styles/nature</vt:lpwstr>
  </property>
  <property fmtid="{D5CDD505-2E9C-101B-9397-08002B2CF9AE}" pid="14" name="Mendeley Recent Style Id 8_1">
    <vt:lpwstr>http://www.zotero.org/styles/science</vt:lpwstr>
  </property>
  <property fmtid="{D5CDD505-2E9C-101B-9397-08002B2CF9AE}" pid="15" name="Mendeley Recent Style Id 9_1">
    <vt:lpwstr>http://www.zotero.org/styles/science-advances</vt:lpwstr>
  </property>
  <property fmtid="{D5CDD505-2E9C-101B-9397-08002B2CF9AE}" pid="16" name="Mendeley Recent Style Name 0_1">
    <vt:lpwstr>American Psychological Association 6th edition</vt:lpwstr>
  </property>
  <property fmtid="{D5CDD505-2E9C-101B-9397-08002B2CF9AE}" pid="17" name="Mendeley Recent Style Name 1_1">
    <vt:lpwstr>American Sociological Association</vt:lpwstr>
  </property>
  <property fmtid="{D5CDD505-2E9C-101B-9397-08002B2CF9AE}" pid="18" name="Mendeley Recent Style Name 2_1">
    <vt:lpwstr>Chicago Manual of Style 17th edition (author-date)</vt:lpwstr>
  </property>
  <property fmtid="{D5CDD505-2E9C-101B-9397-08002B2CF9AE}" pid="19" name="Mendeley Recent Style Name 3_1">
    <vt:lpwstr>Cite Them Right 10th edition - Harvard</vt:lpwstr>
  </property>
  <property fmtid="{D5CDD505-2E9C-101B-9397-08002B2CF9AE}" pid="20" name="Mendeley Recent Style Name 4_1">
    <vt:lpwstr>IEEE</vt:lpwstr>
  </property>
  <property fmtid="{D5CDD505-2E9C-101B-9397-08002B2CF9AE}" pid="21" name="Mendeley Recent Style Name 5_1">
    <vt:lpwstr>Modern Humanities Research Association 3rd edition (note with bibliography)</vt:lpwstr>
  </property>
  <property fmtid="{D5CDD505-2E9C-101B-9397-08002B2CF9AE}" pid="22" name="Mendeley Recent Style Name 6_1">
    <vt:lpwstr>Modern Language Association 8th edition</vt:lpwstr>
  </property>
  <property fmtid="{D5CDD505-2E9C-101B-9397-08002B2CF9AE}" pid="23" name="Mendeley Recent Style Name 7_1">
    <vt:lpwstr>Nature</vt:lpwstr>
  </property>
  <property fmtid="{D5CDD505-2E9C-101B-9397-08002B2CF9AE}" pid="24" name="Mendeley Recent Style Name 8_1">
    <vt:lpwstr>Science</vt:lpwstr>
  </property>
  <property fmtid="{D5CDD505-2E9C-101B-9397-08002B2CF9AE}" pid="25" name="Mendeley Recent Style Name 9_1">
    <vt:lpwstr>Science Advances</vt:lpwstr>
  </property>
  <property fmtid="{D5CDD505-2E9C-101B-9397-08002B2CF9AE}" pid="26" name="ScaleCrop">
    <vt:bool>false</vt:bool>
  </property>
  <property fmtid="{D5CDD505-2E9C-101B-9397-08002B2CF9AE}" pid="27" name="ShareDoc">
    <vt:bool>false</vt:bool>
  </property>
  <property fmtid="{D5CDD505-2E9C-101B-9397-08002B2CF9AE}" pid="28" name="Mendeley Document_1">
    <vt:lpwstr>True</vt:lpwstr>
  </property>
  <property fmtid="{D5CDD505-2E9C-101B-9397-08002B2CF9AE}" pid="29" name="Mendeley Unique User Id_1">
    <vt:lpwstr>1d8cd14f-d9d1-3d29-b690-c861b380acbb</vt:lpwstr>
  </property>
  <property fmtid="{D5CDD505-2E9C-101B-9397-08002B2CF9AE}" pid="30" name="Mendeley Citation Style_1">
    <vt:lpwstr>http://www.zotero.org/styles/nature</vt:lpwstr>
  </property>
</Properties>
</file>